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AA1FA3" w:rsidRPr="00AA1FA3" w:rsidRDefault="00B360F2" w:rsidP="00AA1F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  <w:r w:rsidR="0055143B">
        <w:rPr>
          <w:rFonts w:ascii="Times New Roman" w:hAnsi="Times New Roman" w:cs="Times New Roman"/>
          <w:b/>
          <w:bCs/>
        </w:rPr>
        <w:t>на поставку металлопроката</w:t>
      </w:r>
      <w:r w:rsidR="0055143B">
        <w:rPr>
          <w:rFonts w:ascii="Times New Roman" w:hAnsi="Times New Roman" w:cs="Times New Roman"/>
          <w:b/>
        </w:rPr>
        <w:t xml:space="preserve"> </w:t>
      </w:r>
      <w:r w:rsidR="005E3DDD">
        <w:rPr>
          <w:rFonts w:ascii="Times New Roman" w:hAnsi="Times New Roman" w:cs="Times New Roman"/>
          <w:b/>
        </w:rPr>
        <w:t xml:space="preserve">для </w:t>
      </w:r>
      <w:r w:rsidR="00AA1FA3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83147A" w:rsidRDefault="00D149E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451A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</w:t>
      </w:r>
      <w:r w:rsidR="00B631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B6312A" w:rsidRPr="00441544" w:rsidRDefault="00B6312A" w:rsidP="00B6312A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B6312A" w:rsidRDefault="00B6312A" w:rsidP="00B6312A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</w:t>
      </w:r>
      <w:r w:rsidRPr="00441544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г. </w:t>
      </w:r>
      <w:proofErr w:type="spellStart"/>
      <w:r w:rsidRPr="00441544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441544">
        <w:rPr>
          <w:rFonts w:ascii="Times New Roman" w:eastAsia="Times New Roman" w:hAnsi="Times New Roman" w:cs="Times New Roman"/>
          <w:sz w:val="20"/>
          <w:szCs w:val="20"/>
        </w:rPr>
        <w:t xml:space="preserve">,    ул. </w:t>
      </w:r>
      <w:proofErr w:type="gramStart"/>
      <w:r w:rsidRPr="00441544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 w:rsidRPr="00441544">
        <w:rPr>
          <w:rFonts w:ascii="Times New Roman" w:eastAsia="Times New Roman" w:hAnsi="Times New Roman" w:cs="Times New Roman"/>
          <w:sz w:val="20"/>
          <w:szCs w:val="20"/>
        </w:rPr>
        <w:t>, дом 2</w:t>
      </w:r>
    </w:p>
    <w:p w:rsidR="00B6312A" w:rsidRDefault="00B6312A" w:rsidP="00B6312A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(производственная база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- Энергия»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15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B6312A" w:rsidRPr="00441544" w:rsidRDefault="00B6312A" w:rsidP="00B6312A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B6312A" w:rsidRPr="00B6312A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1.1.</w:t>
      </w:r>
      <w:r w:rsidRPr="00B6312A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B6312A" w:rsidRDefault="00B6312A" w:rsidP="00B6312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 </w:t>
      </w:r>
    </w:p>
    <w:p w:rsidR="00B6312A" w:rsidRPr="00B6312A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1.2.</w:t>
      </w:r>
      <w:r w:rsidRPr="00B6312A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B6312A" w:rsidRPr="0083147A" w:rsidRDefault="00B6312A" w:rsidP="00B6312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>
        <w:rPr>
          <w:rFonts w:ascii="Times New Roman" w:hAnsi="Times New Roman" w:cs="Times New Roman"/>
          <w:sz w:val="20"/>
          <w:szCs w:val="20"/>
        </w:rPr>
        <w:t>одит оплату в полном объеме в срок до 10</w:t>
      </w:r>
      <w:r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товара на базу ОАО «</w:t>
      </w:r>
      <w:proofErr w:type="spellStart"/>
      <w:r w:rsidRPr="0083147A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Pr="0083147A">
        <w:rPr>
          <w:rFonts w:ascii="Times New Roman" w:hAnsi="Times New Roman" w:cs="Times New Roman"/>
          <w:sz w:val="20"/>
          <w:szCs w:val="20"/>
        </w:rPr>
        <w:t>» и проверки его сохранности от поврежде</w:t>
      </w:r>
      <w:r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>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6312A" w:rsidRPr="0083147A" w:rsidRDefault="00B6312A" w:rsidP="00B6312A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B6312A" w:rsidRPr="0083147A" w:rsidRDefault="00B6312A" w:rsidP="00B6312A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B6312A" w:rsidRDefault="00B6312A" w:rsidP="00B6312A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B6312A" w:rsidRDefault="00B6312A" w:rsidP="00B6312A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6312A" w:rsidRPr="00B24262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2.</w:t>
      </w:r>
      <w:r w:rsidRPr="00B24262"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B6312A" w:rsidRPr="0083147A" w:rsidRDefault="00B6312A" w:rsidP="00B6312A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B6312A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2.2.</w:t>
      </w:r>
      <w:r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не ранее  </w:t>
      </w:r>
      <w:r>
        <w:rPr>
          <w:rFonts w:ascii="Times New Roman" w:eastAsia="Times New Roman" w:hAnsi="Times New Roman" w:cs="Times New Roman"/>
          <w:sz w:val="20"/>
          <w:szCs w:val="20"/>
        </w:rPr>
        <w:t>2015 г.</w:t>
      </w:r>
    </w:p>
    <w:p w:rsidR="00B6312A" w:rsidRPr="00B24262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3.</w:t>
      </w:r>
      <w:r w:rsidRPr="00B24262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B6312A" w:rsidRPr="008005F8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3.1.</w:t>
      </w:r>
      <w:r w:rsidRPr="008005F8">
        <w:rPr>
          <w:rFonts w:ascii="Times New Roman" w:eastAsia="Times New Roman" w:hAnsi="Times New Roman" w:cs="Times New Roman"/>
          <w:sz w:val="20"/>
          <w:szCs w:val="20"/>
        </w:rPr>
        <w:t xml:space="preserve">В случае, установленном законодательством необходимо наличие лицензии на право изготовления и реализации продукции. </w:t>
      </w:r>
    </w:p>
    <w:p w:rsidR="00B6312A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3.2.</w:t>
      </w:r>
      <w:r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B6312A" w:rsidRPr="0083147A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6312A" w:rsidRPr="00942193" w:rsidRDefault="00B6312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4.</w:t>
      </w:r>
      <w:r w:rsidRPr="0044154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</w:t>
      </w:r>
      <w:r w:rsidRPr="00942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:rsidR="000867F3" w:rsidRPr="0083147A" w:rsidRDefault="000867F3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469"/>
        <w:gridCol w:w="2977"/>
        <w:gridCol w:w="1701"/>
        <w:gridCol w:w="851"/>
        <w:gridCol w:w="992"/>
        <w:gridCol w:w="1701"/>
        <w:gridCol w:w="1701"/>
      </w:tblGrid>
      <w:tr w:rsidR="000C2474" w:rsidRPr="0083147A" w:rsidTr="009E5F69">
        <w:trPr>
          <w:trHeight w:val="866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C5565" w:rsidRPr="0083147A" w:rsidTr="009E5F69">
        <w:trPr>
          <w:trHeight w:val="3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5х40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103-2006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E24584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E24584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полосы по 6 м.</w:t>
            </w:r>
          </w:p>
        </w:tc>
      </w:tr>
      <w:tr w:rsidR="00CC5565" w:rsidRPr="0083147A" w:rsidTr="009E5F69">
        <w:trPr>
          <w:trHeight w:val="5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BA4286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E24584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0793C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(188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A11342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круга по 11,7</w:t>
            </w:r>
            <w:r w:rsidR="00A11342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CC5565" w:rsidRPr="0083147A" w:rsidTr="009E5F69">
        <w:trPr>
          <w:trHeight w:val="5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BA4286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0793C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E3038">
              <w:rPr>
                <w:sz w:val="20"/>
              </w:rPr>
              <w:t>0</w:t>
            </w: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A11342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круга по 11,7</w:t>
            </w:r>
            <w:r w:rsidR="00A11342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CC5565" w:rsidRPr="0083147A" w:rsidTr="009E5F69">
        <w:trPr>
          <w:trHeight w:val="5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BA4286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0793C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(158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A11342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круга по 11,7</w:t>
            </w:r>
            <w:r w:rsidR="00A11342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CC5565" w:rsidRPr="0083147A" w:rsidTr="009E5F69">
        <w:trPr>
          <w:trHeight w:val="5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A11342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круга по 11,7</w:t>
            </w:r>
            <w:r w:rsidR="00A11342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Металлическая труба Ø=219 мм, δ=10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8731-74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F97CA1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E3038">
              <w:rPr>
                <w:sz w:val="20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трубы по 11,5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Швеллер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451A07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8240-97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DA3F27" w:rsidP="00DA3F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9A33D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швеллера по 11,7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, высота 7 см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620DFA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Швеллер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8240-97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E24584">
              <w:rPr>
                <w:sz w:val="20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9A33D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швеллера по 11,7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, высота 7 см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 70х70х5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E24584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уголка по 6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 100х8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451A07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уголка по 6 м.</w:t>
            </w: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квадратная 40х40х4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труб от 11,3 до 11,7м</w:t>
            </w:r>
          </w:p>
        </w:tc>
      </w:tr>
      <w:tr w:rsidR="00CC5565" w:rsidRPr="0083147A" w:rsidTr="009E5F69">
        <w:trPr>
          <w:trHeight w:val="45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квадратная 300х200х6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451A07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труб от 11,3 до 11,7м</w:t>
            </w:r>
          </w:p>
        </w:tc>
      </w:tr>
      <w:tr w:rsidR="00CC5565" w:rsidRPr="0083147A" w:rsidTr="009E5F69">
        <w:trPr>
          <w:trHeight w:val="45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 50х50х5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(92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уголка по 6 м.</w:t>
            </w:r>
          </w:p>
        </w:tc>
      </w:tr>
      <w:tr w:rsidR="0055143B" w:rsidRPr="0083147A" w:rsidTr="009E5F69">
        <w:trPr>
          <w:trHeight w:val="4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ПВЛ, δ=4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8D77CC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A11342">
            <w:pPr>
              <w:pStyle w:val="a4"/>
              <w:jc w:val="center"/>
              <w:rPr>
                <w:sz w:val="20"/>
              </w:rPr>
            </w:pPr>
            <w:r w:rsidRPr="00CC5565">
              <w:rPr>
                <w:sz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CC5565" w:rsidRDefault="002462D3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43B" w:rsidRPr="00CC5565" w:rsidRDefault="0055143B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565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металлический, δ=</w:t>
            </w: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451A07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65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812FF4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65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565" w:rsidRPr="00CC5565" w:rsidRDefault="003E3038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диаметр </w:t>
            </w:r>
            <w:r w:rsidR="00CC5565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260    8шт</w:t>
            </w:r>
          </w:p>
        </w:tc>
      </w:tr>
      <w:tr w:rsidR="0055143B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2462D3" w:rsidRDefault="00CC556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металл</w:t>
            </w:r>
            <w:r w:rsidR="00620DFA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ический</w:t>
            </w: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, δ=10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CC5565" w:rsidRDefault="002462D3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43B" w:rsidRPr="00CC5565" w:rsidRDefault="00CC5565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436FB6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36FB6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436FB6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пластин размером 30х30см</w:t>
            </w:r>
          </w:p>
        </w:tc>
      </w:tr>
      <w:tr w:rsidR="0055143B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2462D3" w:rsidRDefault="002462D3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462D3" w:rsidP="0050238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Профилированный лист</w:t>
            </w:r>
            <w:r w:rsidR="0032482D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цвет </w:t>
            </w:r>
            <w:r w:rsidR="0032482D" w:rsidRPr="00CC55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RAL7042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32482D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8D77CC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м.кв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3B" w:rsidRPr="00CC5565" w:rsidRDefault="00263FE5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32482D" w:rsidRPr="00CC5565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43B" w:rsidRPr="00CC5565" w:rsidRDefault="0032482D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43B" w:rsidRPr="00CC5565" w:rsidRDefault="00502389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МП-20х1100</w:t>
            </w:r>
            <w:r w:rsidR="00F97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 1,5*2,5</w:t>
            </w:r>
          </w:p>
        </w:tc>
      </w:tr>
      <w:tr w:rsidR="0032482D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82D" w:rsidRDefault="00A11342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63F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2D" w:rsidRPr="00CC5565" w:rsidRDefault="0032482D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5565">
              <w:rPr>
                <w:rFonts w:ascii="Times New Roman" w:eastAsia="Times New Roman" w:hAnsi="Times New Roman" w:cs="Times New Roman"/>
                <w:sz w:val="21"/>
                <w:szCs w:val="21"/>
              </w:rPr>
              <w:t>Полоса 4х40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2D" w:rsidRPr="00CC5565" w:rsidRDefault="0032482D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103-76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2D" w:rsidRPr="00CC5565" w:rsidRDefault="003E3038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2D" w:rsidRPr="00CC5565" w:rsidRDefault="003E3038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DA3F27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82D" w:rsidRPr="00CC5565" w:rsidRDefault="00620DFA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2D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(265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32482D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полосы по 6 м.</w:t>
            </w:r>
          </w:p>
        </w:tc>
      </w:tr>
      <w:tr w:rsidR="00F97CA1" w:rsidRPr="0083147A" w:rsidTr="009E5F69">
        <w:trPr>
          <w:trHeight w:val="56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CA1" w:rsidRDefault="00263FE5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A1" w:rsidRPr="00CC5565" w:rsidRDefault="00F97CA1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63х63</w:t>
            </w:r>
            <w:r w:rsidR="00DA3F27">
              <w:rPr>
                <w:rFonts w:ascii="Times New Roman" w:eastAsia="Times New Roman" w:hAnsi="Times New Roman" w:cs="Times New Roman"/>
                <w:sz w:val="21"/>
                <w:szCs w:val="21"/>
              </w:rPr>
              <w:t>х6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A1" w:rsidRPr="00CC5565" w:rsidRDefault="00451A07" w:rsidP="009E5F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A1" w:rsidRPr="00CC5565" w:rsidRDefault="00DA3F27" w:rsidP="00A1134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A1" w:rsidRPr="00CC5565" w:rsidRDefault="00DA3F27" w:rsidP="00A1134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CA1" w:rsidRPr="00CC5565" w:rsidRDefault="00F97CA1" w:rsidP="00A1134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CA1" w:rsidRPr="00CC5565" w:rsidRDefault="00812FF4" w:rsidP="00812FF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</w:t>
            </w:r>
            <w:r w:rsidR="00F97CA1"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лина уголка по 6 м.</w:t>
            </w:r>
          </w:p>
        </w:tc>
      </w:tr>
    </w:tbl>
    <w:p w:rsidR="00CA4318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17E" w:rsidRPr="00831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A33D5" w:rsidRDefault="00D149E3" w:rsidP="005023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83147A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Pr="009A33D5" w:rsidRDefault="009A33D5" w:rsidP="009A33D5">
      <w:pPr>
        <w:rPr>
          <w:rFonts w:ascii="Times New Roman" w:eastAsia="Times New Roman" w:hAnsi="Times New Roman" w:cs="Times New Roman"/>
        </w:rPr>
      </w:pPr>
    </w:p>
    <w:p w:rsidR="0063453E" w:rsidRDefault="0063453E" w:rsidP="009A33D5">
      <w:pPr>
        <w:rPr>
          <w:rFonts w:ascii="Times New Roman" w:eastAsia="Times New Roman" w:hAnsi="Times New Roman" w:cs="Times New Roman"/>
        </w:rPr>
      </w:pPr>
    </w:p>
    <w:p w:rsidR="0063453E" w:rsidRDefault="0063453E" w:rsidP="009A33D5">
      <w:pPr>
        <w:rPr>
          <w:rFonts w:ascii="Times New Roman" w:eastAsia="Times New Roman" w:hAnsi="Times New Roman" w:cs="Times New Roman"/>
        </w:rPr>
      </w:pPr>
    </w:p>
    <w:p w:rsidR="0063453E" w:rsidRPr="009A33D5" w:rsidRDefault="0063453E" w:rsidP="009A33D5">
      <w:pPr>
        <w:rPr>
          <w:rFonts w:ascii="Times New Roman" w:eastAsia="Times New Roman" w:hAnsi="Times New Roman" w:cs="Times New Roman"/>
        </w:rPr>
      </w:pPr>
    </w:p>
    <w:p w:rsidR="009A33D5" w:rsidRDefault="009A33D5" w:rsidP="009A33D5">
      <w:pPr>
        <w:rPr>
          <w:rFonts w:ascii="Times New Roman" w:eastAsia="Times New Roman" w:hAnsi="Times New Roman" w:cs="Times New Roman"/>
        </w:rPr>
      </w:pPr>
    </w:p>
    <w:p w:rsidR="009A33D5" w:rsidRDefault="009A33D5" w:rsidP="009A33D5">
      <w:pPr>
        <w:rPr>
          <w:rFonts w:ascii="Times New Roman" w:eastAsia="Times New Roman" w:hAnsi="Times New Roman" w:cs="Times New Roman"/>
        </w:rPr>
      </w:pPr>
    </w:p>
    <w:p w:rsidR="0000459F" w:rsidRPr="0063453E" w:rsidRDefault="009A33D5" w:rsidP="009A33D5">
      <w:pPr>
        <w:tabs>
          <w:tab w:val="left" w:pos="937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3453E">
        <w:rPr>
          <w:rFonts w:ascii="Times New Roman" w:eastAsia="Times New Roman" w:hAnsi="Times New Roman" w:cs="Times New Roman"/>
          <w:b/>
        </w:rPr>
        <w:t>Согласовано:</w:t>
      </w:r>
    </w:p>
    <w:p w:rsidR="009A33D5" w:rsidRDefault="009A33D5" w:rsidP="009A33D5">
      <w:pPr>
        <w:tabs>
          <w:tab w:val="left" w:pos="937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Мастер участка </w:t>
      </w:r>
      <w:proofErr w:type="gramStart"/>
      <w:r>
        <w:rPr>
          <w:rFonts w:ascii="Times New Roman" w:eastAsia="Times New Roman" w:hAnsi="Times New Roman" w:cs="Times New Roman"/>
        </w:rPr>
        <w:t>ВЛ</w:t>
      </w:r>
      <w:proofErr w:type="gramEnd"/>
      <w:r w:rsidR="00263FE5">
        <w:rPr>
          <w:rFonts w:ascii="Times New Roman" w:eastAsia="Times New Roman" w:hAnsi="Times New Roman" w:cs="Times New Roman"/>
        </w:rPr>
        <w:t xml:space="preserve">:                              </w:t>
      </w:r>
      <w:proofErr w:type="spellStart"/>
      <w:r>
        <w:rPr>
          <w:rFonts w:ascii="Times New Roman" w:eastAsia="Times New Roman" w:hAnsi="Times New Roman" w:cs="Times New Roman"/>
        </w:rPr>
        <w:t>Соснов</w:t>
      </w:r>
      <w:proofErr w:type="spellEnd"/>
      <w:r>
        <w:rPr>
          <w:rFonts w:ascii="Times New Roman" w:eastAsia="Times New Roman" w:hAnsi="Times New Roman" w:cs="Times New Roman"/>
        </w:rPr>
        <w:t xml:space="preserve"> С.Е.</w:t>
      </w:r>
    </w:p>
    <w:p w:rsidR="009A33D5" w:rsidRDefault="009A33D5" w:rsidP="009A33D5">
      <w:pPr>
        <w:tabs>
          <w:tab w:val="left" w:pos="937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263FE5">
        <w:rPr>
          <w:rFonts w:ascii="Times New Roman" w:eastAsia="Times New Roman" w:hAnsi="Times New Roman" w:cs="Times New Roman"/>
        </w:rPr>
        <w:t xml:space="preserve">                                   М</w:t>
      </w:r>
      <w:r>
        <w:rPr>
          <w:rFonts w:ascii="Times New Roman" w:eastAsia="Times New Roman" w:hAnsi="Times New Roman" w:cs="Times New Roman"/>
        </w:rPr>
        <w:t xml:space="preserve">астер участка ТП и КЛ:           </w:t>
      </w:r>
      <w:r w:rsidR="00263FE5">
        <w:rPr>
          <w:rFonts w:ascii="Times New Roman" w:eastAsia="Times New Roman" w:hAnsi="Times New Roman" w:cs="Times New Roman"/>
        </w:rPr>
        <w:t xml:space="preserve">                   Ковалев П.А.</w:t>
      </w:r>
    </w:p>
    <w:p w:rsidR="009A33D5" w:rsidRPr="009A33D5" w:rsidRDefault="009A33D5" w:rsidP="009A33D5">
      <w:pPr>
        <w:tabs>
          <w:tab w:val="left" w:pos="937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Мастер участка СРР:                         </w:t>
      </w:r>
      <w:proofErr w:type="spellStart"/>
      <w:r>
        <w:rPr>
          <w:rFonts w:ascii="Times New Roman" w:eastAsia="Times New Roman" w:hAnsi="Times New Roman" w:cs="Times New Roman"/>
        </w:rPr>
        <w:t>Авксентьев</w:t>
      </w:r>
      <w:proofErr w:type="spellEnd"/>
      <w:r>
        <w:rPr>
          <w:rFonts w:ascii="Times New Roman" w:eastAsia="Times New Roman" w:hAnsi="Times New Roman" w:cs="Times New Roman"/>
        </w:rPr>
        <w:t xml:space="preserve"> А.В.</w:t>
      </w:r>
    </w:p>
    <w:sectPr w:rsidR="009A33D5" w:rsidRPr="009A33D5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multilevel"/>
    <w:tmpl w:val="1E12DC1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0" w:hanging="1440"/>
      </w:pPr>
      <w:rPr>
        <w:rFonts w:hint="default"/>
      </w:rPr>
    </w:lvl>
  </w:abstractNum>
  <w:abstractNum w:abstractNumId="1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62105"/>
    <w:rsid w:val="00062973"/>
    <w:rsid w:val="00064C6A"/>
    <w:rsid w:val="000867F3"/>
    <w:rsid w:val="00095126"/>
    <w:rsid w:val="000A4C1E"/>
    <w:rsid w:val="000C2474"/>
    <w:rsid w:val="000C6125"/>
    <w:rsid w:val="000D178A"/>
    <w:rsid w:val="000D1A9F"/>
    <w:rsid w:val="000E4FC4"/>
    <w:rsid w:val="000F3973"/>
    <w:rsid w:val="001134A5"/>
    <w:rsid w:val="001461AC"/>
    <w:rsid w:val="001542B8"/>
    <w:rsid w:val="00170013"/>
    <w:rsid w:val="001757E1"/>
    <w:rsid w:val="00177779"/>
    <w:rsid w:val="00180237"/>
    <w:rsid w:val="0019726E"/>
    <w:rsid w:val="001C35F1"/>
    <w:rsid w:val="001D6D11"/>
    <w:rsid w:val="001F7464"/>
    <w:rsid w:val="002119F5"/>
    <w:rsid w:val="002451D5"/>
    <w:rsid w:val="002462D3"/>
    <w:rsid w:val="00246D98"/>
    <w:rsid w:val="00256A94"/>
    <w:rsid w:val="00263FE5"/>
    <w:rsid w:val="002731FC"/>
    <w:rsid w:val="00277C4B"/>
    <w:rsid w:val="00290669"/>
    <w:rsid w:val="002922B1"/>
    <w:rsid w:val="00292A30"/>
    <w:rsid w:val="002D5AF8"/>
    <w:rsid w:val="002E1288"/>
    <w:rsid w:val="002E5E32"/>
    <w:rsid w:val="002F31B0"/>
    <w:rsid w:val="003014B5"/>
    <w:rsid w:val="00301F03"/>
    <w:rsid w:val="00314339"/>
    <w:rsid w:val="00320470"/>
    <w:rsid w:val="0032482D"/>
    <w:rsid w:val="00324AA5"/>
    <w:rsid w:val="003343D3"/>
    <w:rsid w:val="00346438"/>
    <w:rsid w:val="00347A0B"/>
    <w:rsid w:val="0036475D"/>
    <w:rsid w:val="003C0777"/>
    <w:rsid w:val="003D7320"/>
    <w:rsid w:val="003E3038"/>
    <w:rsid w:val="003E6FC9"/>
    <w:rsid w:val="003F55CD"/>
    <w:rsid w:val="00426160"/>
    <w:rsid w:val="00436FB6"/>
    <w:rsid w:val="004415CB"/>
    <w:rsid w:val="00451A07"/>
    <w:rsid w:val="00452121"/>
    <w:rsid w:val="004569E1"/>
    <w:rsid w:val="00463D2C"/>
    <w:rsid w:val="0047107C"/>
    <w:rsid w:val="00473E5B"/>
    <w:rsid w:val="004A02B0"/>
    <w:rsid w:val="004C08A1"/>
    <w:rsid w:val="00502389"/>
    <w:rsid w:val="005064EB"/>
    <w:rsid w:val="005319DC"/>
    <w:rsid w:val="0053411E"/>
    <w:rsid w:val="0053726D"/>
    <w:rsid w:val="005413FC"/>
    <w:rsid w:val="0055143B"/>
    <w:rsid w:val="00573708"/>
    <w:rsid w:val="005924C5"/>
    <w:rsid w:val="0059480B"/>
    <w:rsid w:val="005D5C6B"/>
    <w:rsid w:val="005D61F9"/>
    <w:rsid w:val="005E0A82"/>
    <w:rsid w:val="005E3DDD"/>
    <w:rsid w:val="005F3FAF"/>
    <w:rsid w:val="00602FA3"/>
    <w:rsid w:val="00603633"/>
    <w:rsid w:val="00605BD5"/>
    <w:rsid w:val="00615019"/>
    <w:rsid w:val="00620DFA"/>
    <w:rsid w:val="00624EE8"/>
    <w:rsid w:val="006264A2"/>
    <w:rsid w:val="0062659D"/>
    <w:rsid w:val="0063453E"/>
    <w:rsid w:val="006370F7"/>
    <w:rsid w:val="00652121"/>
    <w:rsid w:val="00665795"/>
    <w:rsid w:val="00677728"/>
    <w:rsid w:val="006906D3"/>
    <w:rsid w:val="00690C19"/>
    <w:rsid w:val="00691169"/>
    <w:rsid w:val="00697CDE"/>
    <w:rsid w:val="006C0023"/>
    <w:rsid w:val="006D41BA"/>
    <w:rsid w:val="006E1A5B"/>
    <w:rsid w:val="00702315"/>
    <w:rsid w:val="007030F4"/>
    <w:rsid w:val="00711CA8"/>
    <w:rsid w:val="0072514F"/>
    <w:rsid w:val="0074146A"/>
    <w:rsid w:val="00797D02"/>
    <w:rsid w:val="007A417E"/>
    <w:rsid w:val="007A5D25"/>
    <w:rsid w:val="007B35C3"/>
    <w:rsid w:val="007C459F"/>
    <w:rsid w:val="007D22EF"/>
    <w:rsid w:val="007D4667"/>
    <w:rsid w:val="007D6085"/>
    <w:rsid w:val="007E06E3"/>
    <w:rsid w:val="007E51EA"/>
    <w:rsid w:val="007E7139"/>
    <w:rsid w:val="007F619D"/>
    <w:rsid w:val="008005F8"/>
    <w:rsid w:val="00810FD8"/>
    <w:rsid w:val="00812FF4"/>
    <w:rsid w:val="00824E10"/>
    <w:rsid w:val="0083147A"/>
    <w:rsid w:val="00840C9E"/>
    <w:rsid w:val="008443E2"/>
    <w:rsid w:val="00847D29"/>
    <w:rsid w:val="00847FBA"/>
    <w:rsid w:val="00854097"/>
    <w:rsid w:val="008553FC"/>
    <w:rsid w:val="008567FC"/>
    <w:rsid w:val="00866A57"/>
    <w:rsid w:val="008A7270"/>
    <w:rsid w:val="008D4115"/>
    <w:rsid w:val="008D77CC"/>
    <w:rsid w:val="008E5822"/>
    <w:rsid w:val="008F12BB"/>
    <w:rsid w:val="008F1471"/>
    <w:rsid w:val="0092551B"/>
    <w:rsid w:val="00941B9F"/>
    <w:rsid w:val="00942193"/>
    <w:rsid w:val="009457B6"/>
    <w:rsid w:val="009509F5"/>
    <w:rsid w:val="00960585"/>
    <w:rsid w:val="00971A1A"/>
    <w:rsid w:val="009820BC"/>
    <w:rsid w:val="00985206"/>
    <w:rsid w:val="00997B4C"/>
    <w:rsid w:val="009A1302"/>
    <w:rsid w:val="009A33D5"/>
    <w:rsid w:val="009A6CF5"/>
    <w:rsid w:val="009B5A07"/>
    <w:rsid w:val="009B65C4"/>
    <w:rsid w:val="009C6DFC"/>
    <w:rsid w:val="009D2B21"/>
    <w:rsid w:val="009D508E"/>
    <w:rsid w:val="009E5F69"/>
    <w:rsid w:val="009F00F6"/>
    <w:rsid w:val="009F2284"/>
    <w:rsid w:val="009F5151"/>
    <w:rsid w:val="00A11342"/>
    <w:rsid w:val="00A1489C"/>
    <w:rsid w:val="00A365BC"/>
    <w:rsid w:val="00A73049"/>
    <w:rsid w:val="00A76973"/>
    <w:rsid w:val="00A779BC"/>
    <w:rsid w:val="00A87A3C"/>
    <w:rsid w:val="00A95A72"/>
    <w:rsid w:val="00AA1FA3"/>
    <w:rsid w:val="00AB10B5"/>
    <w:rsid w:val="00AB743B"/>
    <w:rsid w:val="00AC346A"/>
    <w:rsid w:val="00AD3889"/>
    <w:rsid w:val="00B33925"/>
    <w:rsid w:val="00B360F2"/>
    <w:rsid w:val="00B46C69"/>
    <w:rsid w:val="00B54E0F"/>
    <w:rsid w:val="00B604AA"/>
    <w:rsid w:val="00B6312A"/>
    <w:rsid w:val="00B70B6B"/>
    <w:rsid w:val="00B75BC0"/>
    <w:rsid w:val="00B7696E"/>
    <w:rsid w:val="00B81361"/>
    <w:rsid w:val="00B84E06"/>
    <w:rsid w:val="00BA0A52"/>
    <w:rsid w:val="00BA0F51"/>
    <w:rsid w:val="00BA4286"/>
    <w:rsid w:val="00BB6407"/>
    <w:rsid w:val="00BC46F9"/>
    <w:rsid w:val="00BF7EE6"/>
    <w:rsid w:val="00C00AE4"/>
    <w:rsid w:val="00C03A0B"/>
    <w:rsid w:val="00C04958"/>
    <w:rsid w:val="00C34DD8"/>
    <w:rsid w:val="00C42D74"/>
    <w:rsid w:val="00C554EE"/>
    <w:rsid w:val="00C75D3F"/>
    <w:rsid w:val="00C801C5"/>
    <w:rsid w:val="00C8462A"/>
    <w:rsid w:val="00CA4318"/>
    <w:rsid w:val="00CB6E80"/>
    <w:rsid w:val="00CC5565"/>
    <w:rsid w:val="00CD1662"/>
    <w:rsid w:val="00CE1EEF"/>
    <w:rsid w:val="00CF1715"/>
    <w:rsid w:val="00D00A6C"/>
    <w:rsid w:val="00D0426B"/>
    <w:rsid w:val="00D0793C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A3F27"/>
    <w:rsid w:val="00DB6494"/>
    <w:rsid w:val="00DC1EC3"/>
    <w:rsid w:val="00DC645F"/>
    <w:rsid w:val="00DD7A19"/>
    <w:rsid w:val="00DE0A89"/>
    <w:rsid w:val="00DE598D"/>
    <w:rsid w:val="00DF60D0"/>
    <w:rsid w:val="00E02266"/>
    <w:rsid w:val="00E16020"/>
    <w:rsid w:val="00E164AF"/>
    <w:rsid w:val="00E168A2"/>
    <w:rsid w:val="00E213D2"/>
    <w:rsid w:val="00E24584"/>
    <w:rsid w:val="00E37B79"/>
    <w:rsid w:val="00E472A9"/>
    <w:rsid w:val="00E54922"/>
    <w:rsid w:val="00E646DC"/>
    <w:rsid w:val="00E9432A"/>
    <w:rsid w:val="00EB2610"/>
    <w:rsid w:val="00EB7BB7"/>
    <w:rsid w:val="00EC3BEF"/>
    <w:rsid w:val="00EC790B"/>
    <w:rsid w:val="00EC7F6F"/>
    <w:rsid w:val="00ED5937"/>
    <w:rsid w:val="00EE4831"/>
    <w:rsid w:val="00EE5DB5"/>
    <w:rsid w:val="00F05098"/>
    <w:rsid w:val="00F12984"/>
    <w:rsid w:val="00F14960"/>
    <w:rsid w:val="00F2051B"/>
    <w:rsid w:val="00F30EE5"/>
    <w:rsid w:val="00F34EA2"/>
    <w:rsid w:val="00F458E6"/>
    <w:rsid w:val="00F46202"/>
    <w:rsid w:val="00F55A02"/>
    <w:rsid w:val="00F60007"/>
    <w:rsid w:val="00F6210A"/>
    <w:rsid w:val="00F67D00"/>
    <w:rsid w:val="00F74FA9"/>
    <w:rsid w:val="00F823AA"/>
    <w:rsid w:val="00F84B05"/>
    <w:rsid w:val="00F87A08"/>
    <w:rsid w:val="00F97CA1"/>
    <w:rsid w:val="00FA2D08"/>
    <w:rsid w:val="00FA7A14"/>
    <w:rsid w:val="00FB6CB9"/>
    <w:rsid w:val="00FE359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B7AD-B765-4BE7-84E9-7F816C5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164</cp:revision>
  <cp:lastPrinted>2015-07-02T04:48:00Z</cp:lastPrinted>
  <dcterms:created xsi:type="dcterms:W3CDTF">2013-02-25T11:15:00Z</dcterms:created>
  <dcterms:modified xsi:type="dcterms:W3CDTF">2015-07-02T04:50:00Z</dcterms:modified>
</cp:coreProperties>
</file>