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26" w:rsidRPr="00603EE2" w:rsidRDefault="008D1926" w:rsidP="00603EE2">
      <w:pPr>
        <w:pStyle w:val="afa"/>
        <w:ind w:left="5664"/>
        <w:rPr>
          <w:b/>
        </w:rPr>
      </w:pPr>
    </w:p>
    <w:p w:rsidR="00603EE2" w:rsidRPr="00603EE2" w:rsidRDefault="00603EE2" w:rsidP="00603EE2">
      <w:pPr>
        <w:pStyle w:val="afa"/>
        <w:ind w:left="5664"/>
        <w:rPr>
          <w:rStyle w:val="aff1"/>
          <w:rFonts w:ascii="Times New Roman" w:hAnsi="Times New Roman" w:cs="Times New Roman"/>
          <w:b/>
          <w:i w:val="0"/>
        </w:rPr>
      </w:pPr>
      <w:r w:rsidRPr="00603EE2">
        <w:rPr>
          <w:rStyle w:val="aff1"/>
          <w:rFonts w:ascii="Times New Roman" w:hAnsi="Times New Roman" w:cs="Times New Roman"/>
          <w:b/>
          <w:i w:val="0"/>
        </w:rPr>
        <w:t>Утверждаю:</w:t>
      </w:r>
    </w:p>
    <w:p w:rsidR="00603EE2" w:rsidRPr="00603EE2" w:rsidRDefault="00603EE2" w:rsidP="00603EE2">
      <w:pPr>
        <w:pStyle w:val="afa"/>
        <w:ind w:left="5664"/>
        <w:rPr>
          <w:rStyle w:val="aff1"/>
          <w:rFonts w:ascii="Times New Roman" w:hAnsi="Times New Roman" w:cs="Times New Roman"/>
          <w:b/>
          <w:i w:val="0"/>
        </w:rPr>
      </w:pPr>
      <w:r w:rsidRPr="00603EE2">
        <w:rPr>
          <w:rStyle w:val="aff1"/>
          <w:rFonts w:ascii="Times New Roman" w:hAnsi="Times New Roman" w:cs="Times New Roman"/>
          <w:b/>
          <w:i w:val="0"/>
        </w:rPr>
        <w:t xml:space="preserve">Директор </w:t>
      </w:r>
    </w:p>
    <w:p w:rsidR="00603EE2" w:rsidRPr="00603EE2" w:rsidRDefault="00603EE2" w:rsidP="00603EE2">
      <w:pPr>
        <w:pStyle w:val="afa"/>
        <w:ind w:left="5664"/>
        <w:rPr>
          <w:rStyle w:val="aff1"/>
          <w:rFonts w:ascii="Times New Roman" w:hAnsi="Times New Roman" w:cs="Times New Roman"/>
          <w:b/>
          <w:i w:val="0"/>
        </w:rPr>
      </w:pPr>
      <w:r w:rsidRPr="00603EE2">
        <w:rPr>
          <w:rStyle w:val="aff1"/>
          <w:rFonts w:ascii="Times New Roman" w:hAnsi="Times New Roman" w:cs="Times New Roman"/>
          <w:b/>
          <w:i w:val="0"/>
        </w:rPr>
        <w:t>ОАО «ЮТЭК - Энергия»</w:t>
      </w:r>
    </w:p>
    <w:p w:rsidR="00603EE2" w:rsidRPr="00603EE2" w:rsidRDefault="00603EE2" w:rsidP="00603EE2">
      <w:pPr>
        <w:pStyle w:val="afa"/>
        <w:ind w:left="5664"/>
        <w:rPr>
          <w:rStyle w:val="aff1"/>
          <w:rFonts w:ascii="Times New Roman" w:hAnsi="Times New Roman" w:cs="Times New Roman"/>
          <w:b/>
          <w:i w:val="0"/>
        </w:rPr>
      </w:pPr>
      <w:r w:rsidRPr="00603EE2">
        <w:rPr>
          <w:rStyle w:val="aff1"/>
          <w:rFonts w:ascii="Times New Roman" w:hAnsi="Times New Roman" w:cs="Times New Roman"/>
          <w:b/>
          <w:i w:val="0"/>
        </w:rPr>
        <w:t>____________________ /М.М.Хохлов/</w:t>
      </w:r>
    </w:p>
    <w:p w:rsidR="00603EE2" w:rsidRPr="00603EE2" w:rsidRDefault="00603EE2" w:rsidP="00603EE2">
      <w:pPr>
        <w:pStyle w:val="afa"/>
        <w:ind w:left="5664"/>
        <w:rPr>
          <w:rStyle w:val="aff1"/>
          <w:rFonts w:ascii="Times New Roman" w:hAnsi="Times New Roman" w:cs="Times New Roman"/>
          <w:b/>
          <w:i w:val="0"/>
        </w:rPr>
      </w:pPr>
      <w:r w:rsidRPr="00603EE2">
        <w:rPr>
          <w:rStyle w:val="aff1"/>
          <w:rFonts w:ascii="Times New Roman" w:hAnsi="Times New Roman" w:cs="Times New Roman"/>
          <w:b/>
          <w:i w:val="0"/>
        </w:rPr>
        <w:t>«</w:t>
      </w:r>
      <w:r>
        <w:rPr>
          <w:rStyle w:val="aff1"/>
          <w:rFonts w:ascii="Times New Roman" w:hAnsi="Times New Roman" w:cs="Times New Roman"/>
          <w:b/>
          <w:i w:val="0"/>
        </w:rPr>
        <w:t>2</w:t>
      </w:r>
      <w:r w:rsidRPr="00603EE2">
        <w:rPr>
          <w:rStyle w:val="aff1"/>
          <w:rFonts w:ascii="Times New Roman" w:hAnsi="Times New Roman" w:cs="Times New Roman"/>
          <w:b/>
          <w:i w:val="0"/>
        </w:rPr>
        <w:t>1» декабря        2015 года</w:t>
      </w:r>
    </w:p>
    <w:p w:rsidR="00603EE2" w:rsidRPr="00DA68A1" w:rsidRDefault="00603EE2" w:rsidP="00603EE2">
      <w:pPr>
        <w:keepNext/>
        <w:keepLines/>
        <w:suppressLineNumbers/>
        <w:jc w:val="right"/>
        <w:rPr>
          <w:caps/>
          <w:sz w:val="23"/>
          <w:szCs w:val="23"/>
        </w:rPr>
      </w:pPr>
    </w:p>
    <w:p w:rsidR="00603EE2" w:rsidRPr="00215406" w:rsidRDefault="00603EE2" w:rsidP="00603EE2">
      <w:pPr>
        <w:pStyle w:val="aa"/>
        <w:rPr>
          <w:b/>
          <w:sz w:val="23"/>
          <w:szCs w:val="23"/>
        </w:rPr>
      </w:pPr>
    </w:p>
    <w:p w:rsidR="00603EE2" w:rsidRPr="00215406" w:rsidRDefault="00603EE2" w:rsidP="00603EE2">
      <w:pPr>
        <w:pStyle w:val="aa"/>
        <w:jc w:val="center"/>
        <w:rPr>
          <w:b/>
          <w:sz w:val="23"/>
          <w:szCs w:val="23"/>
        </w:rPr>
      </w:pPr>
    </w:p>
    <w:p w:rsidR="00603EE2" w:rsidRPr="00215406" w:rsidRDefault="00603EE2" w:rsidP="00603EE2">
      <w:pPr>
        <w:pStyle w:val="aa"/>
        <w:jc w:val="center"/>
        <w:rPr>
          <w:b/>
          <w:sz w:val="23"/>
          <w:szCs w:val="23"/>
        </w:rPr>
      </w:pPr>
    </w:p>
    <w:p w:rsidR="00603EE2" w:rsidRPr="00603EE2" w:rsidRDefault="00603EE2" w:rsidP="00603EE2">
      <w:pPr>
        <w:pStyle w:val="aa"/>
        <w:jc w:val="center"/>
        <w:rPr>
          <w:b/>
          <w:sz w:val="22"/>
          <w:szCs w:val="22"/>
        </w:rPr>
      </w:pPr>
      <w:r w:rsidRPr="00603EE2">
        <w:rPr>
          <w:b/>
          <w:sz w:val="22"/>
          <w:szCs w:val="22"/>
        </w:rPr>
        <w:t>ДОКУМЕНТАЦИЯ</w:t>
      </w:r>
    </w:p>
    <w:p w:rsidR="00603EE2" w:rsidRPr="00603EE2" w:rsidRDefault="00603EE2" w:rsidP="00603EE2">
      <w:pPr>
        <w:spacing w:after="0" w:line="240" w:lineRule="auto"/>
        <w:jc w:val="center"/>
        <w:rPr>
          <w:rFonts w:ascii="Times New Roman" w:hAnsi="Times New Roman" w:cs="Times New Roman"/>
          <w:b/>
        </w:rPr>
      </w:pPr>
      <w:r w:rsidRPr="00603EE2">
        <w:rPr>
          <w:rFonts w:ascii="Times New Roman" w:hAnsi="Times New Roman" w:cs="Times New Roman"/>
          <w:b/>
        </w:rPr>
        <w:t xml:space="preserve">по открытому запросу </w:t>
      </w:r>
      <w:r>
        <w:rPr>
          <w:rFonts w:ascii="Times New Roman" w:hAnsi="Times New Roman" w:cs="Times New Roman"/>
          <w:b/>
        </w:rPr>
        <w:t>ценовых котировок</w:t>
      </w:r>
      <w:r w:rsidRPr="00603EE2">
        <w:rPr>
          <w:rFonts w:ascii="Times New Roman" w:hAnsi="Times New Roman" w:cs="Times New Roman"/>
          <w:b/>
        </w:rPr>
        <w:t xml:space="preserve"> № 39/2015 на право заключения договора  </w:t>
      </w:r>
      <w:r w:rsidRPr="00603EE2">
        <w:rPr>
          <w:rFonts w:ascii="Times New Roman" w:hAnsi="Times New Roman" w:cs="Times New Roman"/>
          <w:b/>
          <w:bCs/>
        </w:rPr>
        <w:t xml:space="preserve">на поставку «Горюче-смазочных материалов» (бензин АИ-80, бензин АИ-92, </w:t>
      </w:r>
      <w:r>
        <w:rPr>
          <w:rFonts w:ascii="Times New Roman" w:hAnsi="Times New Roman" w:cs="Times New Roman"/>
          <w:b/>
          <w:bCs/>
        </w:rPr>
        <w:t xml:space="preserve">бензин АИ-95, </w:t>
      </w:r>
      <w:r w:rsidRPr="00603EE2">
        <w:rPr>
          <w:rFonts w:ascii="Times New Roman" w:hAnsi="Times New Roman" w:cs="Times New Roman"/>
          <w:b/>
          <w:bCs/>
        </w:rPr>
        <w:t>дизельное топливо)</w:t>
      </w:r>
      <w:r>
        <w:rPr>
          <w:rFonts w:ascii="Times New Roman" w:hAnsi="Times New Roman" w:cs="Times New Roman"/>
          <w:b/>
          <w:bCs/>
        </w:rPr>
        <w:t xml:space="preserve"> </w:t>
      </w:r>
      <w:r w:rsidRPr="00603EE2">
        <w:rPr>
          <w:rFonts w:ascii="Times New Roman" w:hAnsi="Times New Roman" w:cs="Times New Roman"/>
          <w:b/>
          <w:bCs/>
        </w:rPr>
        <w:t>для нужд ОАО «ЮТЭК - Энергия»</w:t>
      </w:r>
    </w:p>
    <w:p w:rsidR="00603EE2" w:rsidRPr="00393C7E" w:rsidRDefault="00603EE2" w:rsidP="00603EE2">
      <w:pPr>
        <w:pStyle w:val="aa"/>
        <w:jc w:val="center"/>
        <w:rPr>
          <w:b/>
          <w:sz w:val="23"/>
          <w:szCs w:val="23"/>
        </w:rPr>
      </w:pPr>
    </w:p>
    <w:p w:rsidR="00603EE2" w:rsidRPr="00393C7E" w:rsidRDefault="00603EE2" w:rsidP="00603EE2">
      <w:pPr>
        <w:pStyle w:val="aa"/>
        <w:jc w:val="center"/>
        <w:rPr>
          <w:b/>
          <w:bCs/>
          <w:sz w:val="23"/>
          <w:szCs w:val="23"/>
        </w:rPr>
      </w:pPr>
    </w:p>
    <w:p w:rsidR="00603EE2" w:rsidRDefault="00603EE2" w:rsidP="00603EE2">
      <w:pPr>
        <w:pStyle w:val="aa"/>
        <w:jc w:val="center"/>
        <w:rPr>
          <w:b/>
          <w:bCs/>
          <w:sz w:val="23"/>
          <w:szCs w:val="23"/>
        </w:rPr>
      </w:pPr>
    </w:p>
    <w:p w:rsidR="00603EE2" w:rsidRDefault="00603EE2" w:rsidP="00603EE2">
      <w:pPr>
        <w:pStyle w:val="aa"/>
        <w:jc w:val="center"/>
        <w:rPr>
          <w:b/>
          <w:bCs/>
          <w:sz w:val="23"/>
          <w:szCs w:val="23"/>
        </w:rPr>
      </w:pPr>
    </w:p>
    <w:p w:rsidR="00603EE2" w:rsidRDefault="00603EE2" w:rsidP="00603EE2">
      <w:pPr>
        <w:pStyle w:val="aa"/>
        <w:jc w:val="center"/>
        <w:rPr>
          <w:b/>
          <w:bCs/>
          <w:sz w:val="23"/>
          <w:szCs w:val="23"/>
        </w:rPr>
      </w:pPr>
    </w:p>
    <w:p w:rsidR="00603EE2" w:rsidRPr="00DA68A1" w:rsidRDefault="00603EE2" w:rsidP="00603EE2">
      <w:pPr>
        <w:pStyle w:val="aa"/>
        <w:jc w:val="center"/>
        <w:rPr>
          <w:b/>
          <w:bCs/>
          <w:sz w:val="23"/>
          <w:szCs w:val="23"/>
        </w:rPr>
      </w:pPr>
    </w:p>
    <w:p w:rsidR="00603EE2" w:rsidRPr="00DA68A1" w:rsidRDefault="00603EE2" w:rsidP="00603EE2">
      <w:pPr>
        <w:pStyle w:val="aa"/>
        <w:jc w:val="center"/>
        <w:rPr>
          <w:b/>
          <w:bCs/>
          <w:sz w:val="23"/>
          <w:szCs w:val="23"/>
        </w:rPr>
      </w:pPr>
    </w:p>
    <w:p w:rsidR="00603EE2" w:rsidRPr="00115393" w:rsidRDefault="00603EE2" w:rsidP="00603EE2">
      <w:pPr>
        <w:pStyle w:val="aa"/>
        <w:jc w:val="right"/>
        <w:rPr>
          <w:b/>
          <w:bCs/>
        </w:rPr>
      </w:pPr>
      <w:r>
        <w:rPr>
          <w:b/>
          <w:bCs/>
          <w:sz w:val="23"/>
          <w:szCs w:val="23"/>
        </w:rPr>
        <w:t xml:space="preserve">   </w:t>
      </w:r>
      <w:r w:rsidRPr="00115393">
        <w:rPr>
          <w:b/>
          <w:bCs/>
        </w:rPr>
        <w:t>Согласовано:</w:t>
      </w:r>
    </w:p>
    <w:p w:rsidR="00603EE2" w:rsidRPr="00115393" w:rsidRDefault="00603EE2" w:rsidP="00603EE2">
      <w:pPr>
        <w:pStyle w:val="aa"/>
        <w:jc w:val="right"/>
        <w:rPr>
          <w:b/>
          <w:bCs/>
        </w:rPr>
      </w:pPr>
      <w:r w:rsidRPr="00115393">
        <w:rPr>
          <w:b/>
          <w:bCs/>
        </w:rPr>
        <w:t>Главный инженер</w:t>
      </w:r>
    </w:p>
    <w:p w:rsidR="00603EE2" w:rsidRPr="00115393" w:rsidRDefault="00603EE2" w:rsidP="00603EE2">
      <w:pPr>
        <w:pStyle w:val="aa"/>
        <w:jc w:val="right"/>
        <w:rPr>
          <w:b/>
          <w:bCs/>
        </w:rPr>
      </w:pPr>
      <w:r w:rsidRPr="00115393">
        <w:rPr>
          <w:b/>
          <w:bCs/>
        </w:rPr>
        <w:t>_________________ О.Е.Герасиме</w:t>
      </w:r>
      <w:r>
        <w:rPr>
          <w:b/>
          <w:bCs/>
        </w:rPr>
        <w:t>нко</w:t>
      </w:r>
    </w:p>
    <w:p w:rsidR="00603EE2" w:rsidRPr="00115393" w:rsidRDefault="00603EE2" w:rsidP="00603EE2">
      <w:pPr>
        <w:pStyle w:val="aa"/>
        <w:jc w:val="center"/>
        <w:rPr>
          <w:b/>
          <w:bCs/>
        </w:rPr>
      </w:pPr>
    </w:p>
    <w:p w:rsidR="00603EE2" w:rsidRPr="00115393" w:rsidRDefault="00603EE2" w:rsidP="00603EE2">
      <w:pPr>
        <w:pStyle w:val="aa"/>
        <w:jc w:val="center"/>
        <w:rPr>
          <w:b/>
          <w:bCs/>
        </w:rPr>
      </w:pPr>
    </w:p>
    <w:p w:rsidR="00603EE2" w:rsidRPr="00115393" w:rsidRDefault="00603EE2" w:rsidP="00603EE2">
      <w:pPr>
        <w:pStyle w:val="aa"/>
        <w:jc w:val="center"/>
        <w:rPr>
          <w:b/>
          <w:bCs/>
        </w:rPr>
      </w:pPr>
    </w:p>
    <w:p w:rsidR="00603EE2" w:rsidRPr="00115393" w:rsidRDefault="00603EE2" w:rsidP="00603EE2">
      <w:pPr>
        <w:pStyle w:val="aa"/>
        <w:jc w:val="right"/>
        <w:rPr>
          <w:b/>
          <w:bCs/>
        </w:rPr>
      </w:pPr>
      <w:r w:rsidRPr="00115393">
        <w:rPr>
          <w:b/>
          <w:bCs/>
        </w:rPr>
        <w:t>Согласовано:</w:t>
      </w:r>
    </w:p>
    <w:p w:rsidR="00603EE2" w:rsidRPr="00115393" w:rsidRDefault="00603EE2" w:rsidP="00603EE2">
      <w:pPr>
        <w:pStyle w:val="aa"/>
        <w:jc w:val="right"/>
        <w:rPr>
          <w:b/>
          <w:bCs/>
        </w:rPr>
      </w:pPr>
      <w:r w:rsidRPr="00115393">
        <w:rPr>
          <w:b/>
          <w:bCs/>
        </w:rPr>
        <w:t>Юрисконсульт</w:t>
      </w:r>
    </w:p>
    <w:p w:rsidR="00603EE2" w:rsidRPr="00115393" w:rsidRDefault="00603EE2" w:rsidP="00603EE2">
      <w:pPr>
        <w:pStyle w:val="aa"/>
        <w:jc w:val="right"/>
        <w:rPr>
          <w:b/>
          <w:bCs/>
        </w:rPr>
      </w:pPr>
      <w:r w:rsidRPr="00115393">
        <w:rPr>
          <w:b/>
          <w:bCs/>
        </w:rPr>
        <w:t>_</w:t>
      </w:r>
      <w:r>
        <w:rPr>
          <w:b/>
          <w:bCs/>
        </w:rPr>
        <w:t>____</w:t>
      </w:r>
      <w:r w:rsidRPr="00115393">
        <w:rPr>
          <w:b/>
          <w:bCs/>
        </w:rPr>
        <w:t>________________ М.А.Сысоева</w:t>
      </w:r>
    </w:p>
    <w:p w:rsidR="00603EE2" w:rsidRDefault="00603EE2" w:rsidP="00603EE2">
      <w:pPr>
        <w:pStyle w:val="aa"/>
        <w:jc w:val="center"/>
        <w:rPr>
          <w:b/>
          <w:bCs/>
          <w:sz w:val="23"/>
          <w:szCs w:val="23"/>
        </w:rPr>
      </w:pPr>
    </w:p>
    <w:p w:rsidR="00603EE2" w:rsidRPr="00DA68A1" w:rsidRDefault="00603EE2" w:rsidP="00603EE2">
      <w:pPr>
        <w:pStyle w:val="aa"/>
        <w:jc w:val="center"/>
        <w:rPr>
          <w:b/>
          <w:bCs/>
          <w:sz w:val="23"/>
          <w:szCs w:val="23"/>
        </w:rPr>
      </w:pPr>
    </w:p>
    <w:p w:rsidR="00603EE2" w:rsidRPr="00DA68A1" w:rsidRDefault="00603EE2" w:rsidP="00603EE2">
      <w:pPr>
        <w:pStyle w:val="aa"/>
        <w:jc w:val="center"/>
        <w:rPr>
          <w:b/>
          <w:bCs/>
          <w:sz w:val="23"/>
          <w:szCs w:val="23"/>
        </w:rPr>
      </w:pPr>
    </w:p>
    <w:p w:rsidR="00603EE2" w:rsidRPr="00DA68A1" w:rsidRDefault="00603EE2" w:rsidP="00603EE2">
      <w:pPr>
        <w:pStyle w:val="aa"/>
        <w:jc w:val="center"/>
        <w:rPr>
          <w:b/>
          <w:bCs/>
          <w:sz w:val="23"/>
          <w:szCs w:val="23"/>
        </w:rPr>
      </w:pPr>
    </w:p>
    <w:p w:rsidR="00603EE2" w:rsidRDefault="00603EE2" w:rsidP="00603EE2">
      <w:pPr>
        <w:pStyle w:val="aa"/>
        <w:jc w:val="right"/>
        <w:rPr>
          <w:b/>
          <w:bCs/>
          <w:sz w:val="23"/>
          <w:szCs w:val="23"/>
        </w:rPr>
      </w:pPr>
    </w:p>
    <w:p w:rsidR="00603EE2" w:rsidRDefault="00603EE2" w:rsidP="00603EE2">
      <w:pPr>
        <w:pStyle w:val="aa"/>
        <w:jc w:val="center"/>
        <w:rPr>
          <w:b/>
          <w:bCs/>
          <w:sz w:val="23"/>
          <w:szCs w:val="23"/>
        </w:rPr>
      </w:pPr>
    </w:p>
    <w:p w:rsidR="00603EE2" w:rsidRDefault="00603EE2" w:rsidP="00603EE2">
      <w:pPr>
        <w:pStyle w:val="aa"/>
        <w:jc w:val="center"/>
        <w:rPr>
          <w:b/>
          <w:bCs/>
          <w:sz w:val="23"/>
          <w:szCs w:val="23"/>
        </w:rPr>
      </w:pPr>
    </w:p>
    <w:p w:rsidR="00603EE2" w:rsidRDefault="00603EE2" w:rsidP="00603EE2">
      <w:pPr>
        <w:pStyle w:val="aa"/>
        <w:jc w:val="center"/>
        <w:rPr>
          <w:b/>
          <w:bCs/>
          <w:sz w:val="23"/>
          <w:szCs w:val="23"/>
        </w:rPr>
      </w:pPr>
    </w:p>
    <w:p w:rsidR="00603EE2" w:rsidRDefault="00603EE2" w:rsidP="00603EE2">
      <w:pPr>
        <w:pStyle w:val="aa"/>
        <w:jc w:val="center"/>
        <w:rPr>
          <w:b/>
          <w:bCs/>
          <w:sz w:val="23"/>
          <w:szCs w:val="23"/>
        </w:rPr>
      </w:pPr>
    </w:p>
    <w:p w:rsidR="00603EE2" w:rsidRPr="00DA68A1" w:rsidRDefault="00603EE2" w:rsidP="00603EE2">
      <w:pPr>
        <w:pStyle w:val="aa"/>
        <w:jc w:val="center"/>
        <w:rPr>
          <w:b/>
          <w:bCs/>
          <w:sz w:val="23"/>
          <w:szCs w:val="23"/>
        </w:rPr>
      </w:pPr>
      <w:r>
        <w:rPr>
          <w:b/>
          <w:bCs/>
          <w:sz w:val="23"/>
          <w:szCs w:val="23"/>
        </w:rPr>
        <w:t>г</w:t>
      </w:r>
      <w:r w:rsidRPr="00DA68A1">
        <w:rPr>
          <w:b/>
          <w:bCs/>
          <w:sz w:val="23"/>
          <w:szCs w:val="23"/>
        </w:rPr>
        <w:t xml:space="preserve">. </w:t>
      </w:r>
      <w:r>
        <w:rPr>
          <w:b/>
          <w:bCs/>
          <w:sz w:val="23"/>
          <w:szCs w:val="23"/>
        </w:rPr>
        <w:t>Урай</w:t>
      </w:r>
    </w:p>
    <w:p w:rsidR="00603EE2" w:rsidRDefault="00603EE2" w:rsidP="00603EE2">
      <w:pPr>
        <w:pStyle w:val="aa"/>
        <w:jc w:val="center"/>
        <w:rPr>
          <w:b/>
          <w:bCs/>
          <w:sz w:val="23"/>
          <w:szCs w:val="23"/>
        </w:rPr>
      </w:pPr>
      <w:r w:rsidRPr="00DA68A1">
        <w:rPr>
          <w:b/>
          <w:bCs/>
          <w:sz w:val="23"/>
          <w:szCs w:val="23"/>
        </w:rPr>
        <w:t>201</w:t>
      </w:r>
      <w:r>
        <w:rPr>
          <w:b/>
          <w:bCs/>
          <w:sz w:val="23"/>
          <w:szCs w:val="23"/>
        </w:rPr>
        <w:t>5</w:t>
      </w:r>
      <w:r w:rsidRPr="00DA68A1">
        <w:rPr>
          <w:b/>
          <w:bCs/>
          <w:sz w:val="23"/>
          <w:szCs w:val="23"/>
        </w:rPr>
        <w:t xml:space="preserve"> г.</w:t>
      </w:r>
    </w:p>
    <w:p w:rsidR="00603EE2" w:rsidRPr="00DA68A1" w:rsidRDefault="00603EE2" w:rsidP="00603EE2">
      <w:pPr>
        <w:pStyle w:val="aa"/>
        <w:jc w:val="center"/>
        <w:rPr>
          <w:b/>
          <w:bCs/>
          <w:sz w:val="23"/>
          <w:szCs w:val="23"/>
        </w:rPr>
      </w:pPr>
      <w:r>
        <w:rPr>
          <w:b/>
          <w:bCs/>
          <w:sz w:val="23"/>
          <w:szCs w:val="23"/>
        </w:rPr>
        <w:br w:type="page"/>
      </w:r>
    </w:p>
    <w:p w:rsidR="008D1926" w:rsidRPr="00F93AF1" w:rsidRDefault="008D1926" w:rsidP="00F93AF1">
      <w:pPr>
        <w:rPr>
          <w:lang w:eastAsia="ru-RU"/>
        </w:rPr>
      </w:pPr>
    </w:p>
    <w:p w:rsidR="008D1926" w:rsidRPr="00603EE2" w:rsidRDefault="00DA0367" w:rsidP="00B43FE7">
      <w:pPr>
        <w:pStyle w:val="30"/>
        <w:tabs>
          <w:tab w:val="left" w:pos="1080"/>
          <w:tab w:val="left" w:pos="1560"/>
        </w:tabs>
        <w:suppressAutoHyphens w:val="0"/>
        <w:spacing w:before="0" w:after="0"/>
        <w:jc w:val="center"/>
        <w:rPr>
          <w:color w:val="000000"/>
          <w:sz w:val="22"/>
          <w:szCs w:val="22"/>
        </w:rPr>
      </w:pPr>
      <w:r w:rsidRPr="00603EE2">
        <w:rPr>
          <w:color w:val="000000"/>
          <w:sz w:val="22"/>
          <w:szCs w:val="22"/>
        </w:rPr>
        <w:t>ДОКУМЕНТАЦИЯ</w:t>
      </w:r>
    </w:p>
    <w:p w:rsidR="008D1926" w:rsidRDefault="008D1926" w:rsidP="00052E13">
      <w:pPr>
        <w:spacing w:after="0" w:line="240" w:lineRule="auto"/>
        <w:jc w:val="center"/>
        <w:rPr>
          <w:rFonts w:ascii="Times New Roman" w:hAnsi="Times New Roman" w:cs="Times New Roman"/>
          <w:b/>
          <w:bCs/>
        </w:rPr>
      </w:pPr>
      <w:r w:rsidRPr="00603EE2">
        <w:rPr>
          <w:rFonts w:ascii="Times New Roman" w:hAnsi="Times New Roman" w:cs="Times New Roman"/>
          <w:b/>
          <w:bCs/>
        </w:rPr>
        <w:t xml:space="preserve">о проведении открытого запроса ценовых котировок </w:t>
      </w:r>
      <w:r w:rsidR="00603EE2" w:rsidRPr="00603EE2">
        <w:rPr>
          <w:rFonts w:ascii="Times New Roman" w:hAnsi="Times New Roman" w:cs="Times New Roman"/>
          <w:b/>
        </w:rPr>
        <w:t xml:space="preserve">№ 39/2015 на право заключения договора  </w:t>
      </w:r>
      <w:r w:rsidR="00603EE2" w:rsidRPr="00603EE2">
        <w:rPr>
          <w:rFonts w:ascii="Times New Roman" w:hAnsi="Times New Roman" w:cs="Times New Roman"/>
          <w:b/>
          <w:bCs/>
        </w:rPr>
        <w:t>на поставку «Горюче-смазочных материалов» (бензин АИ-80, бензин АИ-92, бензин АИ-95, дизельное топливо) для нужд ОАО «ЮТЭК - Энергия»</w:t>
      </w:r>
    </w:p>
    <w:p w:rsidR="00052E13" w:rsidRPr="00052E13" w:rsidRDefault="00052E13" w:rsidP="00052E13">
      <w:pPr>
        <w:spacing w:after="0" w:line="240" w:lineRule="auto"/>
        <w:rPr>
          <w:rFonts w:ascii="Times New Roman" w:hAnsi="Times New Roman" w:cs="Times New Roman"/>
          <w:b/>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3522"/>
        <w:gridCol w:w="6306"/>
      </w:tblGrid>
      <w:tr w:rsidR="008D1926" w:rsidRPr="00603EE2" w:rsidTr="002E4C80">
        <w:trPr>
          <w:jc w:val="center"/>
        </w:trPr>
        <w:tc>
          <w:tcPr>
            <w:tcW w:w="560" w:type="dxa"/>
          </w:tcPr>
          <w:p w:rsidR="008D1926" w:rsidRPr="00603EE2" w:rsidRDefault="008D1926" w:rsidP="00B43FE7">
            <w:pPr>
              <w:pStyle w:val="30"/>
              <w:tabs>
                <w:tab w:val="left" w:pos="1080"/>
                <w:tab w:val="left" w:pos="1560"/>
              </w:tabs>
              <w:suppressAutoHyphens w:val="0"/>
              <w:spacing w:before="0" w:after="0"/>
              <w:jc w:val="both"/>
              <w:rPr>
                <w:color w:val="000000"/>
                <w:sz w:val="22"/>
                <w:szCs w:val="22"/>
              </w:rPr>
            </w:pPr>
            <w:r w:rsidRPr="00603EE2">
              <w:rPr>
                <w:color w:val="000000"/>
                <w:sz w:val="22"/>
                <w:szCs w:val="22"/>
              </w:rPr>
              <w:t>№</w:t>
            </w:r>
          </w:p>
          <w:p w:rsidR="008D1926" w:rsidRPr="00603EE2" w:rsidRDefault="008D1926" w:rsidP="00B43FE7">
            <w:pPr>
              <w:pStyle w:val="30"/>
              <w:tabs>
                <w:tab w:val="left" w:pos="1080"/>
                <w:tab w:val="left" w:pos="1560"/>
              </w:tabs>
              <w:suppressAutoHyphens w:val="0"/>
              <w:spacing w:before="0" w:after="0"/>
              <w:jc w:val="both"/>
              <w:rPr>
                <w:color w:val="000000"/>
                <w:sz w:val="22"/>
                <w:szCs w:val="22"/>
              </w:rPr>
            </w:pPr>
            <w:r w:rsidRPr="00603EE2">
              <w:rPr>
                <w:color w:val="000000"/>
                <w:sz w:val="22"/>
                <w:szCs w:val="22"/>
              </w:rPr>
              <w:t>п/п</w:t>
            </w:r>
          </w:p>
        </w:tc>
        <w:tc>
          <w:tcPr>
            <w:tcW w:w="3522" w:type="dxa"/>
            <w:vAlign w:val="center"/>
          </w:tcPr>
          <w:p w:rsidR="008D1926" w:rsidRPr="00603EE2" w:rsidRDefault="008D1926" w:rsidP="00B43FE7">
            <w:pPr>
              <w:pStyle w:val="30"/>
              <w:tabs>
                <w:tab w:val="left" w:pos="1080"/>
                <w:tab w:val="left" w:pos="1560"/>
              </w:tabs>
              <w:suppressAutoHyphens w:val="0"/>
              <w:spacing w:before="0" w:after="0"/>
              <w:jc w:val="both"/>
              <w:rPr>
                <w:color w:val="000000"/>
                <w:sz w:val="22"/>
                <w:szCs w:val="22"/>
              </w:rPr>
            </w:pPr>
            <w:r w:rsidRPr="00603EE2">
              <w:rPr>
                <w:color w:val="000000"/>
                <w:sz w:val="22"/>
                <w:szCs w:val="22"/>
              </w:rPr>
              <w:t xml:space="preserve">Наименование </w:t>
            </w:r>
          </w:p>
        </w:tc>
        <w:tc>
          <w:tcPr>
            <w:tcW w:w="6306" w:type="dxa"/>
            <w:vAlign w:val="center"/>
          </w:tcPr>
          <w:p w:rsidR="008D1926" w:rsidRPr="00603EE2" w:rsidRDefault="008D1926" w:rsidP="00B43FE7">
            <w:pPr>
              <w:pStyle w:val="30"/>
              <w:tabs>
                <w:tab w:val="left" w:pos="1080"/>
                <w:tab w:val="left" w:pos="1560"/>
              </w:tabs>
              <w:suppressAutoHyphens w:val="0"/>
              <w:spacing w:before="0" w:after="0"/>
              <w:jc w:val="both"/>
              <w:rPr>
                <w:color w:val="000000"/>
                <w:sz w:val="22"/>
                <w:szCs w:val="22"/>
              </w:rPr>
            </w:pPr>
            <w:r w:rsidRPr="00603EE2">
              <w:rPr>
                <w:color w:val="000000"/>
                <w:sz w:val="22"/>
                <w:szCs w:val="22"/>
              </w:rPr>
              <w:t>Информация</w:t>
            </w:r>
          </w:p>
        </w:tc>
      </w:tr>
      <w:tr w:rsidR="008D1926" w:rsidRPr="00603EE2" w:rsidTr="002E4C80">
        <w:trPr>
          <w:jc w:val="center"/>
        </w:trPr>
        <w:tc>
          <w:tcPr>
            <w:tcW w:w="560" w:type="dxa"/>
          </w:tcPr>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w:t>
            </w:r>
          </w:p>
        </w:tc>
        <w:tc>
          <w:tcPr>
            <w:tcW w:w="3522" w:type="dxa"/>
          </w:tcPr>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Наименование заказчика, контактная информация</w:t>
            </w:r>
          </w:p>
        </w:tc>
        <w:tc>
          <w:tcPr>
            <w:tcW w:w="6306" w:type="dxa"/>
          </w:tcPr>
          <w:p w:rsidR="00603EE2" w:rsidRPr="00603EE2" w:rsidRDefault="00603EE2" w:rsidP="00603EE2">
            <w:pPr>
              <w:pStyle w:val="afa"/>
              <w:rPr>
                <w:rFonts w:ascii="Times New Roman" w:hAnsi="Times New Roman" w:cs="Times New Roman"/>
              </w:rPr>
            </w:pPr>
            <w:r w:rsidRPr="00603EE2">
              <w:rPr>
                <w:rFonts w:ascii="Times New Roman" w:hAnsi="Times New Roman" w:cs="Times New Roman"/>
              </w:rPr>
              <w:t>Открытое акционерное общество «Югорская территориальная энергетическая компания - Энергия»</w:t>
            </w:r>
          </w:p>
          <w:p w:rsidR="00603EE2" w:rsidRPr="00603EE2" w:rsidRDefault="00603EE2" w:rsidP="00603EE2">
            <w:pPr>
              <w:pStyle w:val="afa"/>
              <w:rPr>
                <w:rFonts w:ascii="Times New Roman" w:hAnsi="Times New Roman" w:cs="Times New Roman"/>
              </w:rPr>
            </w:pPr>
            <w:r w:rsidRPr="00603EE2">
              <w:rPr>
                <w:rFonts w:ascii="Times New Roman" w:hAnsi="Times New Roman" w:cs="Times New Roman"/>
              </w:rPr>
              <w:t>Юридический адрес: 628285, ХМАО-Югра, г. Урай, ул.Сибирская, д.2.</w:t>
            </w:r>
          </w:p>
          <w:p w:rsidR="00603EE2" w:rsidRPr="00603EE2" w:rsidRDefault="00603EE2" w:rsidP="00603EE2">
            <w:pPr>
              <w:pStyle w:val="afa"/>
              <w:rPr>
                <w:rFonts w:ascii="Times New Roman" w:hAnsi="Times New Roman" w:cs="Times New Roman"/>
              </w:rPr>
            </w:pPr>
            <w:r w:rsidRPr="00603EE2">
              <w:rPr>
                <w:rFonts w:ascii="Times New Roman" w:hAnsi="Times New Roman" w:cs="Times New Roman"/>
              </w:rPr>
              <w:t>Почтовый адрес: 628285, ХМАО-Югра, г. Урай, ул. Сибирская, д.2.</w:t>
            </w:r>
          </w:p>
          <w:p w:rsidR="00603EE2" w:rsidRDefault="00603EE2" w:rsidP="00603EE2">
            <w:pPr>
              <w:pStyle w:val="afa"/>
              <w:rPr>
                <w:rFonts w:ascii="Times New Roman" w:hAnsi="Times New Roman" w:cs="Times New Roman"/>
              </w:rPr>
            </w:pPr>
            <w:r w:rsidRPr="00603EE2">
              <w:rPr>
                <w:rFonts w:ascii="Times New Roman" w:hAnsi="Times New Roman" w:cs="Times New Roman"/>
              </w:rPr>
              <w:t xml:space="preserve">Адрес электронной почты: </w:t>
            </w:r>
            <w:hyperlink r:id="rId8" w:history="1">
              <w:r w:rsidRPr="00603EE2">
                <w:rPr>
                  <w:rStyle w:val="a4"/>
                  <w:rFonts w:ascii="Times New Roman" w:hAnsi="Times New Roman" w:cs="Times New Roman"/>
                  <w:lang w:val="en-US"/>
                </w:rPr>
                <w:t>enp</w:t>
              </w:r>
              <w:r w:rsidRPr="00603EE2">
                <w:rPr>
                  <w:rStyle w:val="a4"/>
                  <w:rFonts w:ascii="Times New Roman" w:hAnsi="Times New Roman" w:cs="Times New Roman"/>
                </w:rPr>
                <w:t>@</w:t>
              </w:r>
              <w:r w:rsidRPr="00603EE2">
                <w:rPr>
                  <w:rStyle w:val="a4"/>
                  <w:rFonts w:ascii="Times New Roman" w:hAnsi="Times New Roman" w:cs="Times New Roman"/>
                  <w:lang w:val="en-US"/>
                </w:rPr>
                <w:t>utec</w:t>
              </w:r>
              <w:r w:rsidRPr="00603EE2">
                <w:rPr>
                  <w:rStyle w:val="a4"/>
                  <w:rFonts w:ascii="Times New Roman" w:hAnsi="Times New Roman" w:cs="Times New Roman"/>
                </w:rPr>
                <w:t>-</w:t>
              </w:r>
              <w:r w:rsidRPr="00603EE2">
                <w:rPr>
                  <w:rStyle w:val="a4"/>
                  <w:rFonts w:ascii="Times New Roman" w:hAnsi="Times New Roman" w:cs="Times New Roman"/>
                  <w:lang w:val="en-US"/>
                </w:rPr>
                <w:t>energy</w:t>
              </w:r>
              <w:r w:rsidRPr="00603EE2">
                <w:rPr>
                  <w:rStyle w:val="a4"/>
                  <w:rFonts w:ascii="Times New Roman" w:hAnsi="Times New Roman" w:cs="Times New Roman"/>
                </w:rPr>
                <w:t>.</w:t>
              </w:r>
              <w:r w:rsidRPr="00603EE2">
                <w:rPr>
                  <w:rStyle w:val="a4"/>
                  <w:rFonts w:ascii="Times New Roman" w:hAnsi="Times New Roman" w:cs="Times New Roman"/>
                  <w:lang w:val="en-US"/>
                </w:rPr>
                <w:t>ru</w:t>
              </w:r>
            </w:hyperlink>
            <w:r w:rsidRPr="00603EE2">
              <w:rPr>
                <w:rFonts w:ascii="Times New Roman" w:hAnsi="Times New Roman" w:cs="Times New Roman"/>
              </w:rPr>
              <w:t xml:space="preserve"> </w:t>
            </w:r>
          </w:p>
          <w:p w:rsidR="00052E13" w:rsidRPr="00603EE2" w:rsidRDefault="00052E13" w:rsidP="00603EE2">
            <w:pPr>
              <w:pStyle w:val="afa"/>
              <w:rPr>
                <w:rFonts w:ascii="Times New Roman" w:hAnsi="Times New Roman" w:cs="Times New Roman"/>
              </w:rPr>
            </w:pPr>
            <w:r>
              <w:rPr>
                <w:rFonts w:ascii="Times New Roman" w:hAnsi="Times New Roman" w:cs="Times New Roman"/>
              </w:rPr>
              <w:t>Пупкова Елена Николаевна</w:t>
            </w:r>
          </w:p>
          <w:p w:rsidR="008D1926" w:rsidRPr="00603EE2" w:rsidRDefault="00603EE2" w:rsidP="00603EE2">
            <w:pPr>
              <w:pStyle w:val="afa"/>
              <w:rPr>
                <w:b/>
                <w:bCs/>
              </w:rPr>
            </w:pPr>
            <w:r w:rsidRPr="00603EE2">
              <w:rPr>
                <w:rFonts w:ascii="Times New Roman" w:hAnsi="Times New Roman" w:cs="Times New Roman"/>
              </w:rPr>
              <w:t>Номер контактного телефона/факса: (34676) 2-29-49 ,факс 2-12-18</w:t>
            </w:r>
          </w:p>
        </w:tc>
      </w:tr>
      <w:tr w:rsidR="008D1926" w:rsidRPr="00603EE2" w:rsidTr="002E4C80">
        <w:trPr>
          <w:trHeight w:val="620"/>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2.</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Наименование, вид и предмет запроса ценовых котировок</w:t>
            </w:r>
          </w:p>
        </w:tc>
        <w:tc>
          <w:tcPr>
            <w:tcW w:w="6306" w:type="dxa"/>
          </w:tcPr>
          <w:p w:rsidR="008D1926" w:rsidRPr="00603EE2" w:rsidRDefault="008D1926" w:rsidP="00603EE2">
            <w:pPr>
              <w:pStyle w:val="afa"/>
              <w:rPr>
                <w:rFonts w:ascii="Times New Roman" w:hAnsi="Times New Roman" w:cs="Times New Roman"/>
                <w:lang w:eastAsia="ru-RU"/>
              </w:rPr>
            </w:pPr>
            <w:r w:rsidRPr="00603EE2">
              <w:rPr>
                <w:rFonts w:ascii="Times New Roman" w:hAnsi="Times New Roman" w:cs="Times New Roman"/>
                <w:lang w:eastAsia="ru-RU"/>
              </w:rPr>
              <w:t xml:space="preserve">Открытый запрос ценовых котировок на право заключения договора поставки </w:t>
            </w:r>
            <w:r w:rsidR="00DA0367" w:rsidRPr="00603EE2">
              <w:rPr>
                <w:rFonts w:ascii="Times New Roman" w:hAnsi="Times New Roman" w:cs="Times New Roman"/>
                <w:lang w:eastAsia="ru-RU"/>
              </w:rPr>
              <w:t xml:space="preserve">товара: </w:t>
            </w:r>
            <w:r w:rsidR="00603EE2" w:rsidRPr="00603EE2">
              <w:rPr>
                <w:rFonts w:ascii="Times New Roman" w:hAnsi="Times New Roman" w:cs="Times New Roman"/>
                <w:bCs/>
              </w:rPr>
              <w:t>бензин АИ-80, бензин АИ-92, бензин АИ-95, дизельное топливо</w:t>
            </w:r>
          </w:p>
        </w:tc>
      </w:tr>
      <w:tr w:rsidR="008D1926" w:rsidRPr="00603EE2" w:rsidTr="002E4C80">
        <w:trPr>
          <w:trHeight w:val="433"/>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3.</w:t>
            </w:r>
          </w:p>
        </w:tc>
        <w:tc>
          <w:tcPr>
            <w:tcW w:w="3522" w:type="dxa"/>
          </w:tcPr>
          <w:p w:rsidR="008D1926" w:rsidRPr="00603EE2" w:rsidRDefault="008D1926" w:rsidP="00B43FE7">
            <w:pPr>
              <w:pStyle w:val="ConsPlusNormal"/>
              <w:ind w:firstLine="0"/>
              <w:rPr>
                <w:rFonts w:ascii="Times New Roman" w:hAnsi="Times New Roman" w:cs="Times New Roman"/>
                <w:color w:val="000000"/>
                <w:sz w:val="22"/>
                <w:szCs w:val="22"/>
              </w:rPr>
            </w:pPr>
            <w:r w:rsidRPr="00603EE2">
              <w:rPr>
                <w:rFonts w:ascii="Times New Roman" w:hAnsi="Times New Roman" w:cs="Times New Roman"/>
                <w:color w:val="000000"/>
                <w:sz w:val="22"/>
                <w:szCs w:val="22"/>
              </w:rPr>
              <w:t>Источник финансирования закупки</w:t>
            </w:r>
          </w:p>
        </w:tc>
        <w:tc>
          <w:tcPr>
            <w:tcW w:w="6306" w:type="dxa"/>
          </w:tcPr>
          <w:p w:rsidR="008D1926" w:rsidRPr="00603EE2" w:rsidRDefault="008D1926" w:rsidP="00B43FE7">
            <w:pPr>
              <w:tabs>
                <w:tab w:val="left" w:pos="1560"/>
              </w:tabs>
              <w:spacing w:after="0" w:line="240" w:lineRule="auto"/>
              <w:jc w:val="both"/>
              <w:rPr>
                <w:rFonts w:ascii="Times New Roman" w:hAnsi="Times New Roman" w:cs="Times New Roman"/>
                <w:color w:val="000000"/>
                <w:lang w:eastAsia="ru-RU"/>
              </w:rPr>
            </w:pPr>
            <w:r w:rsidRPr="00603EE2">
              <w:rPr>
                <w:rFonts w:ascii="Times New Roman" w:hAnsi="Times New Roman" w:cs="Times New Roman"/>
                <w:color w:val="000000"/>
                <w:lang w:eastAsia="ru-RU"/>
              </w:rPr>
              <w:t>Собственные средства</w:t>
            </w:r>
          </w:p>
        </w:tc>
      </w:tr>
      <w:tr w:rsidR="008D1926" w:rsidRPr="00603EE2" w:rsidTr="002E4C80">
        <w:trPr>
          <w:trHeight w:val="1120"/>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4.</w:t>
            </w:r>
          </w:p>
        </w:tc>
        <w:tc>
          <w:tcPr>
            <w:tcW w:w="3522" w:type="dxa"/>
          </w:tcPr>
          <w:p w:rsidR="008D1926" w:rsidRPr="00603EE2" w:rsidRDefault="008D1926" w:rsidP="00C004A6">
            <w:pPr>
              <w:rPr>
                <w:rFonts w:ascii="Times New Roman" w:hAnsi="Times New Roman" w:cs="Times New Roman"/>
                <w:color w:val="000000"/>
                <w:lang w:eastAsia="ru-RU"/>
              </w:rPr>
            </w:pPr>
            <w:r w:rsidRPr="00603EE2">
              <w:rPr>
                <w:rFonts w:ascii="Times New Roman" w:hAnsi="Times New Roman" w:cs="Times New Roman"/>
                <w:color w:val="000000"/>
                <w:lang w:eastAsia="ru-RU"/>
              </w:rPr>
              <w:t>Сайты в информационно-телекоммуникационной сети Интернет, на которых размещена информация о закупке</w:t>
            </w:r>
          </w:p>
        </w:tc>
        <w:tc>
          <w:tcPr>
            <w:tcW w:w="6306" w:type="dxa"/>
          </w:tcPr>
          <w:p w:rsidR="008D1926" w:rsidRPr="00EB08C7" w:rsidRDefault="008D1926" w:rsidP="00296E69">
            <w:pPr>
              <w:spacing w:after="0"/>
              <w:jc w:val="both"/>
              <w:rPr>
                <w:rFonts w:ascii="Times New Roman" w:hAnsi="Times New Roman" w:cs="Times New Roman"/>
                <w:lang w:eastAsia="ru-RU"/>
              </w:rPr>
            </w:pPr>
          </w:p>
          <w:p w:rsidR="008D1926" w:rsidRPr="00603EE2" w:rsidRDefault="008D1926" w:rsidP="00296E69">
            <w:pPr>
              <w:autoSpaceDE w:val="0"/>
              <w:autoSpaceDN w:val="0"/>
              <w:adjustRightInd w:val="0"/>
              <w:spacing w:after="0" w:line="240" w:lineRule="auto"/>
              <w:jc w:val="both"/>
              <w:rPr>
                <w:rFonts w:ascii="Times New Roman" w:hAnsi="Times New Roman" w:cs="Times New Roman"/>
                <w:color w:val="0000FF"/>
                <w:u w:val="single"/>
                <w:lang w:eastAsia="ru-RU"/>
              </w:rPr>
            </w:pPr>
            <w:r w:rsidRPr="00603EE2">
              <w:rPr>
                <w:rFonts w:ascii="Times New Roman" w:hAnsi="Times New Roman" w:cs="Times New Roman"/>
                <w:lang w:eastAsia="ru-RU"/>
              </w:rPr>
              <w:t xml:space="preserve">Официальный сайт:  </w:t>
            </w:r>
            <w:hyperlink r:id="rId9" w:history="1">
              <w:r w:rsidRPr="00603EE2">
                <w:rPr>
                  <w:rFonts w:ascii="Times New Roman" w:hAnsi="Times New Roman" w:cs="Times New Roman"/>
                  <w:color w:val="0000FF"/>
                  <w:u w:val="single"/>
                  <w:lang w:eastAsia="ru-RU"/>
                </w:rPr>
                <w:t>http://zakupki.gov.ru/</w:t>
              </w:r>
            </w:hyperlink>
          </w:p>
          <w:p w:rsidR="008D1926" w:rsidRPr="00603EE2" w:rsidRDefault="008D1926" w:rsidP="00296E69">
            <w:pPr>
              <w:spacing w:after="0"/>
              <w:jc w:val="both"/>
              <w:rPr>
                <w:rFonts w:ascii="Times New Roman" w:hAnsi="Times New Roman" w:cs="Times New Roman"/>
                <w:color w:val="000000"/>
                <w:lang w:eastAsia="ru-RU"/>
              </w:rPr>
            </w:pPr>
          </w:p>
        </w:tc>
      </w:tr>
      <w:tr w:rsidR="008D1926" w:rsidRPr="00603EE2" w:rsidTr="002E4C80">
        <w:trPr>
          <w:trHeight w:val="1691"/>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lang w:val="en-US"/>
              </w:rPr>
              <w:t>5</w:t>
            </w:r>
            <w:r w:rsidRPr="00603EE2">
              <w:rPr>
                <w:rFonts w:ascii="Times New Roman" w:hAnsi="Times New Roman" w:cs="Times New Roman"/>
                <w:color w:val="000000"/>
              </w:rPr>
              <w:t>.</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Предмет договора, наименование и количество поставляемых товаров</w:t>
            </w:r>
          </w:p>
        </w:tc>
        <w:tc>
          <w:tcPr>
            <w:tcW w:w="6306" w:type="dxa"/>
          </w:tcPr>
          <w:p w:rsidR="008D1926" w:rsidRPr="00603EE2" w:rsidRDefault="008D1926" w:rsidP="008A4A4D">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Пост</w:t>
            </w:r>
            <w:r w:rsidR="00DA0367" w:rsidRPr="00603EE2">
              <w:rPr>
                <w:b w:val="0"/>
                <w:bCs w:val="0"/>
                <w:color w:val="000000"/>
                <w:sz w:val="22"/>
                <w:szCs w:val="22"/>
              </w:rPr>
              <w:t xml:space="preserve">авка </w:t>
            </w:r>
            <w:r w:rsidR="00DA0367" w:rsidRPr="00B035A9">
              <w:rPr>
                <w:b w:val="0"/>
                <w:bCs w:val="0"/>
                <w:color w:val="000000"/>
                <w:sz w:val="22"/>
                <w:szCs w:val="22"/>
              </w:rPr>
              <w:t xml:space="preserve">товара: </w:t>
            </w:r>
            <w:r w:rsidR="00B035A9" w:rsidRPr="00B035A9">
              <w:rPr>
                <w:b w:val="0"/>
                <w:bCs w:val="0"/>
                <w:sz w:val="22"/>
                <w:szCs w:val="22"/>
              </w:rPr>
              <w:t>бензин АИ-80, бензин АИ-92, бензин АИ-95, дизельное топливо</w:t>
            </w:r>
          </w:p>
          <w:p w:rsidR="008D1926" w:rsidRPr="00603EE2" w:rsidRDefault="008D1926" w:rsidP="00F93AF1">
            <w:pPr>
              <w:pStyle w:val="30"/>
              <w:tabs>
                <w:tab w:val="left" w:pos="1080"/>
                <w:tab w:val="left" w:pos="1560"/>
              </w:tabs>
              <w:suppressAutoHyphens w:val="0"/>
              <w:spacing w:before="0" w:after="0"/>
              <w:jc w:val="both"/>
              <w:rPr>
                <w:b w:val="0"/>
                <w:bCs w:val="0"/>
                <w:color w:val="FF0000"/>
                <w:sz w:val="22"/>
                <w:szCs w:val="22"/>
              </w:rPr>
            </w:pPr>
          </w:p>
          <w:p w:rsidR="008D1926" w:rsidRPr="00603EE2" w:rsidRDefault="008D1926" w:rsidP="00296E69">
            <w:pPr>
              <w:pStyle w:val="30"/>
              <w:tabs>
                <w:tab w:val="left" w:pos="1080"/>
                <w:tab w:val="left" w:pos="1560"/>
              </w:tabs>
              <w:suppressAutoHyphens w:val="0"/>
              <w:spacing w:before="0" w:after="0"/>
              <w:jc w:val="both"/>
              <w:rPr>
                <w:b w:val="0"/>
                <w:bCs w:val="0"/>
                <w:color w:val="FF0000"/>
                <w:sz w:val="22"/>
                <w:szCs w:val="22"/>
              </w:rPr>
            </w:pPr>
          </w:p>
        </w:tc>
      </w:tr>
      <w:tr w:rsidR="008D1926" w:rsidRPr="00603EE2" w:rsidTr="002E4C80">
        <w:trPr>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rPr>
              <w:t>6.</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Начальная (максимальная) цена договора.</w:t>
            </w:r>
          </w:p>
        </w:tc>
        <w:tc>
          <w:tcPr>
            <w:tcW w:w="6306" w:type="dxa"/>
          </w:tcPr>
          <w:p w:rsidR="008D1926" w:rsidRPr="00603EE2" w:rsidRDefault="00B035A9" w:rsidP="00B035A9">
            <w:pPr>
              <w:jc w:val="both"/>
              <w:rPr>
                <w:rFonts w:ascii="Times New Roman" w:hAnsi="Times New Roman" w:cs="Times New Roman"/>
                <w:lang w:eastAsia="ru-RU"/>
              </w:rPr>
            </w:pPr>
            <w:r>
              <w:rPr>
                <w:rFonts w:ascii="Times New Roman" w:hAnsi="Times New Roman" w:cs="Times New Roman"/>
                <w:lang w:eastAsia="ru-RU"/>
              </w:rPr>
              <w:t xml:space="preserve">450 000,00 </w:t>
            </w:r>
            <w:r w:rsidR="00575360" w:rsidRPr="00603EE2">
              <w:rPr>
                <w:rFonts w:ascii="Times New Roman" w:hAnsi="Times New Roman" w:cs="Times New Roman"/>
                <w:lang w:eastAsia="ru-RU"/>
              </w:rPr>
              <w:t>(</w:t>
            </w:r>
            <w:r>
              <w:rPr>
                <w:rFonts w:ascii="Times New Roman" w:hAnsi="Times New Roman" w:cs="Times New Roman"/>
                <w:lang w:eastAsia="ru-RU"/>
              </w:rPr>
              <w:t>Четыреста пятьдесят тысяч</w:t>
            </w:r>
            <w:r w:rsidR="00575360" w:rsidRPr="00603EE2">
              <w:rPr>
                <w:rFonts w:ascii="Times New Roman" w:hAnsi="Times New Roman" w:cs="Times New Roman"/>
                <w:lang w:eastAsia="ru-RU"/>
              </w:rPr>
              <w:t>)</w:t>
            </w:r>
            <w:r>
              <w:rPr>
                <w:rFonts w:ascii="Times New Roman" w:hAnsi="Times New Roman" w:cs="Times New Roman"/>
                <w:lang w:eastAsia="ru-RU"/>
              </w:rPr>
              <w:t xml:space="preserve"> рублей 00 копеек, в т.ч. НДС 18%.</w:t>
            </w:r>
          </w:p>
        </w:tc>
      </w:tr>
      <w:tr w:rsidR="008D1926" w:rsidRPr="00603EE2" w:rsidTr="006E5E4F">
        <w:trPr>
          <w:trHeight w:val="2643"/>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rPr>
              <w:t>7.</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Место, условия и сроки (периоды) поставки товаров, выполнения работ, оказания услуг</w:t>
            </w:r>
          </w:p>
        </w:tc>
        <w:tc>
          <w:tcPr>
            <w:tcW w:w="6306" w:type="dxa"/>
          </w:tcPr>
          <w:p w:rsidR="008D1926" w:rsidRPr="00603EE2" w:rsidRDefault="008D1926" w:rsidP="00B43FE7">
            <w:pPr>
              <w:jc w:val="both"/>
              <w:rPr>
                <w:rFonts w:ascii="Times New Roman" w:hAnsi="Times New Roman" w:cs="Times New Roman"/>
                <w:color w:val="000000"/>
                <w:lang w:eastAsia="ru-RU"/>
              </w:rPr>
            </w:pPr>
            <w:r w:rsidRPr="00603EE2">
              <w:rPr>
                <w:rFonts w:ascii="Times New Roman" w:hAnsi="Times New Roman" w:cs="Times New Roman"/>
                <w:b/>
                <w:bCs/>
                <w:color w:val="000000"/>
                <w:lang w:eastAsia="ru-RU"/>
              </w:rPr>
              <w:t>Место поставки:</w:t>
            </w:r>
            <w:r w:rsidRPr="00603EE2">
              <w:rPr>
                <w:rFonts w:ascii="Times New Roman" w:hAnsi="Times New Roman" w:cs="Times New Roman"/>
                <w:color w:val="000000"/>
                <w:lang w:eastAsia="ru-RU"/>
              </w:rPr>
              <w:t xml:space="preserve"> 628</w:t>
            </w:r>
            <w:r w:rsidR="00B035A9">
              <w:rPr>
                <w:rFonts w:ascii="Times New Roman" w:hAnsi="Times New Roman" w:cs="Times New Roman"/>
                <w:color w:val="000000"/>
                <w:lang w:eastAsia="ru-RU"/>
              </w:rPr>
              <w:t>285</w:t>
            </w:r>
            <w:r w:rsidRPr="00603EE2">
              <w:rPr>
                <w:rFonts w:ascii="Times New Roman" w:hAnsi="Times New Roman" w:cs="Times New Roman"/>
                <w:color w:val="000000"/>
                <w:lang w:eastAsia="ru-RU"/>
              </w:rPr>
              <w:t>, Тюменская обл., Ханты-Мансийский автономный округ</w:t>
            </w:r>
            <w:r w:rsidR="00052E13">
              <w:rPr>
                <w:rFonts w:ascii="Times New Roman" w:hAnsi="Times New Roman" w:cs="Times New Roman"/>
                <w:color w:val="000000"/>
                <w:lang w:eastAsia="ru-RU"/>
              </w:rPr>
              <w:t xml:space="preserve"> </w:t>
            </w:r>
            <w:r w:rsidRPr="00603EE2">
              <w:rPr>
                <w:rFonts w:ascii="Times New Roman" w:hAnsi="Times New Roman" w:cs="Times New Roman"/>
                <w:color w:val="000000"/>
                <w:lang w:eastAsia="ru-RU"/>
              </w:rPr>
              <w:t>-</w:t>
            </w:r>
            <w:r w:rsidR="00052E13">
              <w:rPr>
                <w:rFonts w:ascii="Times New Roman" w:hAnsi="Times New Roman" w:cs="Times New Roman"/>
                <w:color w:val="000000"/>
                <w:lang w:eastAsia="ru-RU"/>
              </w:rPr>
              <w:t xml:space="preserve"> </w:t>
            </w:r>
            <w:r w:rsidRPr="00603EE2">
              <w:rPr>
                <w:rFonts w:ascii="Times New Roman" w:hAnsi="Times New Roman" w:cs="Times New Roman"/>
                <w:color w:val="000000"/>
                <w:lang w:eastAsia="ru-RU"/>
              </w:rPr>
              <w:t xml:space="preserve">Югра, АЗС Поставщика на территории </w:t>
            </w:r>
            <w:r w:rsidR="00DA0367" w:rsidRPr="00603EE2">
              <w:rPr>
                <w:rFonts w:ascii="Times New Roman" w:hAnsi="Times New Roman" w:cs="Times New Roman"/>
                <w:color w:val="000000"/>
                <w:lang w:eastAsia="ru-RU"/>
              </w:rPr>
              <w:t xml:space="preserve"> ХМАО</w:t>
            </w:r>
            <w:r w:rsidR="00052E13">
              <w:rPr>
                <w:rFonts w:ascii="Times New Roman" w:hAnsi="Times New Roman" w:cs="Times New Roman"/>
                <w:color w:val="000000"/>
                <w:lang w:eastAsia="ru-RU"/>
              </w:rPr>
              <w:t xml:space="preserve"> </w:t>
            </w:r>
            <w:r w:rsidR="00DA0367" w:rsidRPr="00603EE2">
              <w:rPr>
                <w:rFonts w:ascii="Times New Roman" w:hAnsi="Times New Roman" w:cs="Times New Roman"/>
                <w:color w:val="000000"/>
                <w:lang w:eastAsia="ru-RU"/>
              </w:rPr>
              <w:t>-</w:t>
            </w:r>
            <w:r w:rsidR="00052E13">
              <w:rPr>
                <w:rFonts w:ascii="Times New Roman" w:hAnsi="Times New Roman" w:cs="Times New Roman"/>
                <w:color w:val="000000"/>
                <w:lang w:eastAsia="ru-RU"/>
              </w:rPr>
              <w:t xml:space="preserve"> </w:t>
            </w:r>
            <w:r w:rsidR="00DA0367" w:rsidRPr="00603EE2">
              <w:rPr>
                <w:rFonts w:ascii="Times New Roman" w:hAnsi="Times New Roman" w:cs="Times New Roman"/>
                <w:color w:val="000000"/>
                <w:lang w:eastAsia="ru-RU"/>
              </w:rPr>
              <w:t xml:space="preserve">Югра, </w:t>
            </w:r>
            <w:r w:rsidRPr="00603EE2">
              <w:rPr>
                <w:rFonts w:ascii="Times New Roman" w:hAnsi="Times New Roman" w:cs="Times New Roman"/>
                <w:color w:val="000000"/>
                <w:lang w:eastAsia="ru-RU"/>
              </w:rPr>
              <w:t xml:space="preserve">г. </w:t>
            </w:r>
            <w:r w:rsidR="00B035A9">
              <w:rPr>
                <w:rFonts w:ascii="Times New Roman" w:hAnsi="Times New Roman" w:cs="Times New Roman"/>
                <w:color w:val="000000"/>
                <w:lang w:eastAsia="ru-RU"/>
              </w:rPr>
              <w:t>Урай</w:t>
            </w:r>
          </w:p>
          <w:p w:rsidR="008D1926" w:rsidRPr="00603EE2" w:rsidRDefault="008D1926" w:rsidP="00B43FE7">
            <w:pPr>
              <w:jc w:val="both"/>
              <w:rPr>
                <w:rFonts w:ascii="Times New Roman" w:hAnsi="Times New Roman" w:cs="Times New Roman"/>
                <w:b/>
                <w:bCs/>
                <w:color w:val="000000"/>
                <w:lang w:eastAsia="ru-RU"/>
              </w:rPr>
            </w:pPr>
            <w:r w:rsidRPr="00603EE2">
              <w:rPr>
                <w:rFonts w:ascii="Times New Roman" w:hAnsi="Times New Roman" w:cs="Times New Roman"/>
                <w:b/>
                <w:bCs/>
                <w:color w:val="000000"/>
                <w:lang w:eastAsia="ru-RU"/>
              </w:rPr>
              <w:t xml:space="preserve">Срок поставки:  </w:t>
            </w:r>
            <w:r w:rsidR="00DA0367" w:rsidRPr="00603EE2">
              <w:rPr>
                <w:rFonts w:ascii="Times New Roman" w:hAnsi="Times New Roman" w:cs="Times New Roman"/>
                <w:b/>
                <w:bCs/>
                <w:color w:val="000000"/>
                <w:lang w:eastAsia="ru-RU"/>
              </w:rPr>
              <w:t>с 01.01.2016 по 31.03.2016 (включительно</w:t>
            </w:r>
            <w:r w:rsidR="00052E13">
              <w:rPr>
                <w:rFonts w:ascii="Times New Roman" w:hAnsi="Times New Roman" w:cs="Times New Roman"/>
                <w:b/>
                <w:bCs/>
                <w:color w:val="000000"/>
                <w:lang w:eastAsia="ru-RU"/>
              </w:rPr>
              <w:t>)</w:t>
            </w:r>
          </w:p>
          <w:p w:rsidR="00DA0367" w:rsidRPr="00603EE2" w:rsidRDefault="00DA0367" w:rsidP="00B43FE7">
            <w:pPr>
              <w:jc w:val="both"/>
              <w:rPr>
                <w:rFonts w:ascii="Times New Roman" w:hAnsi="Times New Roman" w:cs="Times New Roman"/>
                <w:b/>
                <w:bCs/>
                <w:color w:val="000000"/>
                <w:lang w:eastAsia="ru-RU"/>
              </w:rPr>
            </w:pPr>
            <w:r w:rsidRPr="00603EE2">
              <w:rPr>
                <w:rFonts w:ascii="Times New Roman" w:hAnsi="Times New Roman" w:cs="Times New Roman"/>
                <w:b/>
                <w:bCs/>
                <w:color w:val="000000"/>
                <w:lang w:eastAsia="ru-RU"/>
              </w:rPr>
              <w:t>Поставка осуществляется путем выборки товар</w:t>
            </w:r>
            <w:r w:rsidR="00F360BE" w:rsidRPr="00603EE2">
              <w:rPr>
                <w:rFonts w:ascii="Times New Roman" w:hAnsi="Times New Roman" w:cs="Times New Roman"/>
                <w:b/>
                <w:bCs/>
                <w:color w:val="000000"/>
                <w:lang w:eastAsia="ru-RU"/>
              </w:rPr>
              <w:t>о</w:t>
            </w:r>
            <w:r w:rsidRPr="00603EE2">
              <w:rPr>
                <w:rFonts w:ascii="Times New Roman" w:hAnsi="Times New Roman" w:cs="Times New Roman"/>
                <w:b/>
                <w:bCs/>
                <w:color w:val="000000"/>
                <w:lang w:eastAsia="ru-RU"/>
              </w:rPr>
              <w:t>в</w:t>
            </w:r>
          </w:p>
          <w:p w:rsidR="008D1926" w:rsidRPr="00603EE2" w:rsidRDefault="008D1926" w:rsidP="006E5E4F">
            <w:pPr>
              <w:jc w:val="both"/>
              <w:rPr>
                <w:rFonts w:ascii="Times New Roman" w:hAnsi="Times New Roman" w:cs="Times New Roman"/>
                <w:lang w:eastAsia="ru-RU"/>
              </w:rPr>
            </w:pPr>
            <w:r w:rsidRPr="00B81F85">
              <w:rPr>
                <w:rFonts w:ascii="Times New Roman" w:hAnsi="Times New Roman" w:cs="Times New Roman"/>
                <w:lang w:eastAsia="ru-RU"/>
              </w:rPr>
              <w:t xml:space="preserve">Другие условия поставки указаны в </w:t>
            </w:r>
            <w:r w:rsidR="00575360" w:rsidRPr="00B81F85">
              <w:rPr>
                <w:rFonts w:ascii="Times New Roman" w:hAnsi="Times New Roman" w:cs="Times New Roman"/>
                <w:lang w:eastAsia="ru-RU"/>
              </w:rPr>
              <w:t xml:space="preserve">ПРОЕКТЕ ДОГОВОРА (Приложение № </w:t>
            </w:r>
            <w:r w:rsidR="006E5E4F">
              <w:rPr>
                <w:rFonts w:ascii="Times New Roman" w:hAnsi="Times New Roman" w:cs="Times New Roman"/>
                <w:lang w:eastAsia="ru-RU"/>
              </w:rPr>
              <w:t>3</w:t>
            </w:r>
            <w:r w:rsidRPr="00B81F85">
              <w:rPr>
                <w:rFonts w:ascii="Times New Roman" w:hAnsi="Times New Roman" w:cs="Times New Roman"/>
                <w:lang w:eastAsia="ru-RU"/>
              </w:rPr>
              <w:t>)</w:t>
            </w:r>
          </w:p>
        </w:tc>
      </w:tr>
      <w:tr w:rsidR="008D1926" w:rsidRPr="00603EE2" w:rsidTr="002E4C80">
        <w:trPr>
          <w:trHeight w:val="645"/>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rPr>
              <w:t>8.</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Форма, сроки и порядок оплаты товаров, работ,  услуг.</w:t>
            </w:r>
          </w:p>
        </w:tc>
        <w:tc>
          <w:tcPr>
            <w:tcW w:w="6306" w:type="dxa"/>
          </w:tcPr>
          <w:p w:rsidR="008D1926" w:rsidRPr="00603EE2" w:rsidRDefault="001F78D9" w:rsidP="00296E69">
            <w:pPr>
              <w:spacing w:after="0"/>
              <w:jc w:val="both"/>
              <w:rPr>
                <w:rFonts w:ascii="Times New Roman" w:hAnsi="Times New Roman" w:cs="Times New Roman"/>
                <w:color w:val="000000"/>
                <w:lang w:eastAsia="ru-RU"/>
              </w:rPr>
            </w:pPr>
            <w:r w:rsidRPr="00603EE2">
              <w:rPr>
                <w:rFonts w:ascii="Times New Roman" w:hAnsi="Times New Roman" w:cs="Times New Roman"/>
                <w:color w:val="000000"/>
                <w:lang w:eastAsia="ru-RU"/>
              </w:rPr>
              <w:t>Оплата производится ежемесячно по факту поставки Поставщиком Покупателю товара и получения покупателем всех предусмотренных договором поставки документов. Форма оплаты</w:t>
            </w:r>
            <w:r w:rsidR="00B035A9">
              <w:rPr>
                <w:rFonts w:ascii="Times New Roman" w:hAnsi="Times New Roman" w:cs="Times New Roman"/>
                <w:color w:val="000000"/>
                <w:lang w:eastAsia="ru-RU"/>
              </w:rPr>
              <w:t xml:space="preserve"> </w:t>
            </w:r>
            <w:r w:rsidRPr="00603EE2">
              <w:rPr>
                <w:rFonts w:ascii="Times New Roman" w:hAnsi="Times New Roman" w:cs="Times New Roman"/>
                <w:color w:val="000000"/>
                <w:lang w:eastAsia="ru-RU"/>
              </w:rPr>
              <w:t>- безналичная</w:t>
            </w:r>
          </w:p>
        </w:tc>
      </w:tr>
      <w:tr w:rsidR="008D1926" w:rsidRPr="00603EE2" w:rsidTr="002E4C80">
        <w:trPr>
          <w:trHeight w:val="1354"/>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rPr>
              <w:t>9.</w:t>
            </w:r>
          </w:p>
        </w:tc>
        <w:tc>
          <w:tcPr>
            <w:tcW w:w="3522" w:type="dxa"/>
          </w:tcPr>
          <w:p w:rsidR="008D1926" w:rsidRPr="00603EE2" w:rsidRDefault="008D1926" w:rsidP="00B43FE7">
            <w:pPr>
              <w:rPr>
                <w:rFonts w:ascii="Times New Roman" w:hAnsi="Times New Roman" w:cs="Times New Roman"/>
                <w:color w:val="000000"/>
                <w:lang w:eastAsia="ru-RU"/>
              </w:rPr>
            </w:pPr>
            <w:r w:rsidRPr="00603EE2">
              <w:rPr>
                <w:rFonts w:ascii="Times New Roman" w:hAnsi="Times New Roman" w:cs="Times New Roman"/>
                <w:color w:val="000000"/>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306" w:type="dxa"/>
          </w:tcPr>
          <w:p w:rsidR="008D1926" w:rsidRPr="00603EE2" w:rsidRDefault="008D1926" w:rsidP="00296E69">
            <w:pPr>
              <w:spacing w:after="0"/>
              <w:jc w:val="both"/>
              <w:rPr>
                <w:rFonts w:ascii="Times New Roman" w:hAnsi="Times New Roman" w:cs="Times New Roman"/>
                <w:color w:val="000000"/>
                <w:lang w:eastAsia="ru-RU"/>
              </w:rPr>
            </w:pPr>
            <w:r w:rsidRPr="00603EE2">
              <w:rPr>
                <w:rFonts w:ascii="Times New Roman" w:hAnsi="Times New Roman" w:cs="Times New Roman"/>
                <w:color w:val="000000"/>
                <w:lang w:eastAsia="ru-RU"/>
              </w:rPr>
              <w:t xml:space="preserve">Цена договора включает все налоги (включая НДС 18%) и другие обязательные платежи в соответствии с законодательством Российской Федерации, а также все расходы и затраты участника размещения заказа, связанные с исполнением им обязательств по договору, включая расходы на доставку, страхование, уплату таможенных пошлин, налогов и </w:t>
            </w:r>
            <w:r w:rsidRPr="00603EE2">
              <w:rPr>
                <w:rFonts w:ascii="Times New Roman" w:hAnsi="Times New Roman" w:cs="Times New Roman"/>
                <w:color w:val="000000"/>
                <w:lang w:eastAsia="ru-RU"/>
              </w:rPr>
              <w:lastRenderedPageBreak/>
              <w:t xml:space="preserve">других обязательных платежей. </w:t>
            </w:r>
          </w:p>
        </w:tc>
      </w:tr>
      <w:tr w:rsidR="008D1926" w:rsidRPr="00603EE2" w:rsidTr="002E4C80">
        <w:trPr>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lastRenderedPageBreak/>
              <w:t>10.</w:t>
            </w:r>
          </w:p>
        </w:tc>
        <w:tc>
          <w:tcPr>
            <w:tcW w:w="3522" w:type="dxa"/>
          </w:tcPr>
          <w:p w:rsidR="008D1926" w:rsidRPr="00603EE2" w:rsidRDefault="008D1926" w:rsidP="002E4C80">
            <w:pPr>
              <w:tabs>
                <w:tab w:val="left" w:pos="900"/>
                <w:tab w:val="left" w:pos="993"/>
                <w:tab w:val="left" w:pos="1701"/>
              </w:tabs>
              <w:rPr>
                <w:rFonts w:ascii="Times New Roman" w:hAnsi="Times New Roman" w:cs="Times New Roman"/>
                <w:color w:val="000000"/>
                <w:lang w:eastAsia="ru-RU"/>
              </w:rPr>
            </w:pPr>
            <w:r w:rsidRPr="00603EE2">
              <w:rPr>
                <w:rFonts w:ascii="Times New Roman" w:hAnsi="Times New Roman" w:cs="Times New Roman"/>
                <w:color w:val="000000"/>
                <w:lang w:eastAsia="ru-RU"/>
              </w:rPr>
              <w:t>Порядок, место, дата начала и дата окончания срока подачи ценовых котировок на участие в закупке.</w:t>
            </w:r>
          </w:p>
        </w:tc>
        <w:tc>
          <w:tcPr>
            <w:tcW w:w="6306" w:type="dxa"/>
          </w:tcPr>
          <w:p w:rsidR="00052E13" w:rsidRPr="00052E13" w:rsidRDefault="00052E13" w:rsidP="00052E13">
            <w:pPr>
              <w:jc w:val="both"/>
              <w:rPr>
                <w:rFonts w:ascii="Times New Roman" w:hAnsi="Times New Roman" w:cs="Times New Roman"/>
              </w:rPr>
            </w:pPr>
            <w:r w:rsidRPr="00052E13">
              <w:rPr>
                <w:rFonts w:ascii="Times New Roman" w:hAnsi="Times New Roman" w:cs="Times New Roman"/>
              </w:rPr>
              <w:t xml:space="preserve">Конверт с оригиналом запроса ценовых котировок должен быть предоставлен по адресу: 628285, г. Урай, ул. Сибирская, д. 2, отдел бухгалтерии, с документами указанными в документации по открытому запросу ценовых котировок в срок, указанный в извещении о проведении открытого запроса ценовых котировок. В случае невозможности Предоставления Участником котировочной заявки и документов, перечисленных в документации на бумажном носителе, допускается предоставление вышеуказанных документов в электронной форме в формате </w:t>
            </w:r>
            <w:r w:rsidRPr="00052E13">
              <w:rPr>
                <w:rFonts w:ascii="Times New Roman" w:hAnsi="Times New Roman" w:cs="Times New Roman"/>
                <w:b/>
                <w:lang w:val="en-US"/>
              </w:rPr>
              <w:t>pdf</w:t>
            </w:r>
            <w:r w:rsidRPr="00052E13">
              <w:rPr>
                <w:rFonts w:ascii="Times New Roman" w:hAnsi="Times New Roman" w:cs="Times New Roman"/>
              </w:rPr>
              <w:t xml:space="preserve"> в адрес Заказчика на адрес электронной почты  </w:t>
            </w:r>
            <w:hyperlink r:id="rId10" w:history="1">
              <w:r w:rsidRPr="00052E13">
                <w:rPr>
                  <w:rStyle w:val="a4"/>
                  <w:rFonts w:ascii="Times New Roman" w:hAnsi="Times New Roman" w:cs="Times New Roman"/>
                  <w:lang w:val="en-US"/>
                </w:rPr>
                <w:t>enp</w:t>
              </w:r>
              <w:r w:rsidRPr="00052E13">
                <w:rPr>
                  <w:rStyle w:val="a4"/>
                  <w:rFonts w:ascii="Times New Roman" w:hAnsi="Times New Roman" w:cs="Times New Roman"/>
                </w:rPr>
                <w:t>@</w:t>
              </w:r>
              <w:r w:rsidRPr="00052E13">
                <w:rPr>
                  <w:rStyle w:val="a4"/>
                  <w:rFonts w:ascii="Times New Roman" w:hAnsi="Times New Roman" w:cs="Times New Roman"/>
                  <w:lang w:val="en-US"/>
                </w:rPr>
                <w:t>utec</w:t>
              </w:r>
              <w:r w:rsidRPr="00052E13">
                <w:rPr>
                  <w:rStyle w:val="a4"/>
                  <w:rFonts w:ascii="Times New Roman" w:hAnsi="Times New Roman" w:cs="Times New Roman"/>
                </w:rPr>
                <w:t>-</w:t>
              </w:r>
              <w:r w:rsidRPr="00052E13">
                <w:rPr>
                  <w:rStyle w:val="a4"/>
                  <w:rFonts w:ascii="Times New Roman" w:hAnsi="Times New Roman" w:cs="Times New Roman"/>
                  <w:lang w:val="en-US"/>
                </w:rPr>
                <w:t>energy</w:t>
              </w:r>
              <w:r w:rsidRPr="00052E13">
                <w:rPr>
                  <w:rStyle w:val="a4"/>
                  <w:rFonts w:ascii="Times New Roman" w:hAnsi="Times New Roman" w:cs="Times New Roman"/>
                </w:rPr>
                <w:t>.</w:t>
              </w:r>
              <w:r w:rsidRPr="00052E13">
                <w:rPr>
                  <w:rStyle w:val="a4"/>
                  <w:rFonts w:ascii="Times New Roman" w:hAnsi="Times New Roman" w:cs="Times New Roman"/>
                  <w:lang w:val="en-US"/>
                </w:rPr>
                <w:t>ru</w:t>
              </w:r>
            </w:hyperlink>
            <w:r w:rsidRPr="00052E13">
              <w:rPr>
                <w:rFonts w:ascii="Times New Roman" w:hAnsi="Times New Roman" w:cs="Times New Roman"/>
                <w:color w:val="000000"/>
              </w:rPr>
              <w:t xml:space="preserve"> </w:t>
            </w:r>
            <w:r w:rsidRPr="00052E13">
              <w:rPr>
                <w:rFonts w:ascii="Times New Roman" w:hAnsi="Times New Roman" w:cs="Times New Roman"/>
              </w:rPr>
              <w:t>с приложение подтверждающего документа об отправке конверта с документами по почте. В противному случае котировочная заявка  будет отклонена без рассмотрения по существу.</w:t>
            </w:r>
          </w:p>
          <w:p w:rsidR="008D1926" w:rsidRPr="00603EE2" w:rsidRDefault="008D1926" w:rsidP="002B5701">
            <w:pPr>
              <w:tabs>
                <w:tab w:val="left" w:pos="1560"/>
              </w:tabs>
              <w:spacing w:after="0" w:line="240" w:lineRule="auto"/>
              <w:jc w:val="both"/>
              <w:rPr>
                <w:rFonts w:ascii="Times New Roman" w:hAnsi="Times New Roman" w:cs="Times New Roman"/>
                <w:snapToGrid w:val="0"/>
                <w:lang w:eastAsia="ru-RU"/>
              </w:rPr>
            </w:pPr>
            <w:r w:rsidRPr="00603EE2">
              <w:rPr>
                <w:rFonts w:ascii="Times New Roman" w:hAnsi="Times New Roman" w:cs="Times New Roman"/>
                <w:snapToGrid w:val="0"/>
                <w:lang w:eastAsia="ru-RU"/>
              </w:rPr>
              <w:t xml:space="preserve">На конверте с заявкой </w:t>
            </w:r>
            <w:r w:rsidRPr="00603EE2">
              <w:rPr>
                <w:rFonts w:ascii="Times New Roman" w:hAnsi="Times New Roman" w:cs="Times New Roman"/>
                <w:b/>
                <w:bCs/>
                <w:snapToGrid w:val="0"/>
                <w:lang w:eastAsia="ru-RU"/>
              </w:rPr>
              <w:t>обязательно</w:t>
            </w:r>
            <w:r w:rsidRPr="00603EE2">
              <w:rPr>
                <w:rFonts w:ascii="Times New Roman" w:hAnsi="Times New Roman" w:cs="Times New Roman"/>
                <w:snapToGrid w:val="0"/>
                <w:lang w:eastAsia="ru-RU"/>
              </w:rPr>
              <w:t xml:space="preserve"> должно быть указано наименование открытого запроса ценовых котировок на участие в котором подается данная заявка, а также полное наименование участника размещения заказа.</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Заявка может быть представлена лично по указанному выше адресу, а также отправлена по почте, курьерской службой или в электронной форме на указанный электронный адрес.</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 xml:space="preserve">Дата </w:t>
            </w:r>
            <w:r w:rsidRPr="00603EE2">
              <w:rPr>
                <w:rFonts w:ascii="Times New Roman" w:hAnsi="Times New Roman" w:cs="Times New Roman"/>
                <w:b/>
                <w:bCs/>
                <w:lang w:eastAsia="ru-RU"/>
              </w:rPr>
              <w:t>начала</w:t>
            </w:r>
            <w:r w:rsidRPr="00603EE2">
              <w:rPr>
                <w:rFonts w:ascii="Times New Roman" w:hAnsi="Times New Roman" w:cs="Times New Roman"/>
                <w:lang w:eastAsia="ru-RU"/>
              </w:rPr>
              <w:t xml:space="preserve"> срока подачи</w:t>
            </w:r>
            <w:r w:rsidRPr="00603EE2">
              <w:rPr>
                <w:rFonts w:ascii="Times New Roman" w:hAnsi="Times New Roman" w:cs="Times New Roman"/>
                <w:b/>
                <w:bCs/>
                <w:lang w:eastAsia="ru-RU"/>
              </w:rPr>
              <w:t xml:space="preserve"> </w:t>
            </w:r>
            <w:r w:rsidRPr="00603EE2">
              <w:rPr>
                <w:rFonts w:ascii="Times New Roman" w:hAnsi="Times New Roman" w:cs="Times New Roman"/>
                <w:lang w:eastAsia="ru-RU"/>
              </w:rPr>
              <w:t xml:space="preserve">котировочной заявки: </w:t>
            </w:r>
            <w:r w:rsidR="004F3DC5" w:rsidRPr="00603EE2">
              <w:rPr>
                <w:rFonts w:ascii="Times New Roman" w:hAnsi="Times New Roman" w:cs="Times New Roman"/>
                <w:b/>
                <w:bCs/>
                <w:lang w:eastAsia="ru-RU"/>
              </w:rPr>
              <w:t>«</w:t>
            </w:r>
            <w:r w:rsidR="00052E13">
              <w:rPr>
                <w:rFonts w:ascii="Times New Roman" w:hAnsi="Times New Roman" w:cs="Times New Roman"/>
                <w:b/>
                <w:bCs/>
                <w:lang w:eastAsia="ru-RU"/>
              </w:rPr>
              <w:t>21</w:t>
            </w:r>
            <w:r w:rsidR="004F3DC5" w:rsidRPr="00603EE2">
              <w:rPr>
                <w:rFonts w:ascii="Times New Roman" w:hAnsi="Times New Roman" w:cs="Times New Roman"/>
                <w:b/>
                <w:bCs/>
                <w:lang w:eastAsia="ru-RU"/>
              </w:rPr>
              <w:t xml:space="preserve">» </w:t>
            </w:r>
            <w:r w:rsidR="00D95D01" w:rsidRPr="00603EE2">
              <w:rPr>
                <w:rFonts w:ascii="Times New Roman" w:hAnsi="Times New Roman" w:cs="Times New Roman"/>
                <w:b/>
                <w:bCs/>
                <w:lang w:eastAsia="ru-RU"/>
              </w:rPr>
              <w:t>декабря</w:t>
            </w:r>
            <w:r w:rsidR="004F3DC5" w:rsidRPr="00603EE2">
              <w:rPr>
                <w:rFonts w:ascii="Times New Roman" w:hAnsi="Times New Roman" w:cs="Times New Roman"/>
                <w:b/>
                <w:bCs/>
                <w:lang w:eastAsia="ru-RU"/>
              </w:rPr>
              <w:t xml:space="preserve"> 2015</w:t>
            </w:r>
            <w:r w:rsidRPr="00603EE2">
              <w:rPr>
                <w:rFonts w:ascii="Times New Roman" w:hAnsi="Times New Roman" w:cs="Times New Roman"/>
                <w:b/>
                <w:bCs/>
                <w:lang w:eastAsia="ru-RU"/>
              </w:rPr>
              <w:t xml:space="preserve"> г.</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 xml:space="preserve">Дата </w:t>
            </w:r>
            <w:r w:rsidRPr="00603EE2">
              <w:rPr>
                <w:rFonts w:ascii="Times New Roman" w:hAnsi="Times New Roman" w:cs="Times New Roman"/>
                <w:b/>
                <w:bCs/>
                <w:lang w:eastAsia="ru-RU"/>
              </w:rPr>
              <w:t>окончания</w:t>
            </w:r>
            <w:r w:rsidRPr="00603EE2">
              <w:rPr>
                <w:rFonts w:ascii="Times New Roman" w:hAnsi="Times New Roman" w:cs="Times New Roman"/>
                <w:lang w:eastAsia="ru-RU"/>
              </w:rPr>
              <w:t xml:space="preserve"> срока подачи</w:t>
            </w:r>
            <w:r w:rsidRPr="00603EE2">
              <w:rPr>
                <w:rFonts w:ascii="Times New Roman" w:hAnsi="Times New Roman" w:cs="Times New Roman"/>
                <w:b/>
                <w:bCs/>
                <w:lang w:eastAsia="ru-RU"/>
              </w:rPr>
              <w:t xml:space="preserve"> </w:t>
            </w:r>
            <w:r w:rsidRPr="00603EE2">
              <w:rPr>
                <w:rFonts w:ascii="Times New Roman" w:hAnsi="Times New Roman" w:cs="Times New Roman"/>
                <w:lang w:eastAsia="ru-RU"/>
              </w:rPr>
              <w:t xml:space="preserve">котировочной заявки: </w:t>
            </w:r>
            <w:r w:rsidR="004F3DC5" w:rsidRPr="00603EE2">
              <w:rPr>
                <w:rFonts w:ascii="Times New Roman" w:hAnsi="Times New Roman" w:cs="Times New Roman"/>
                <w:b/>
                <w:bCs/>
                <w:lang w:eastAsia="ru-RU"/>
              </w:rPr>
              <w:t>«</w:t>
            </w:r>
            <w:r w:rsidR="000505D4" w:rsidRPr="00603EE2">
              <w:rPr>
                <w:rFonts w:ascii="Times New Roman" w:hAnsi="Times New Roman" w:cs="Times New Roman"/>
                <w:b/>
                <w:bCs/>
                <w:lang w:eastAsia="ru-RU"/>
              </w:rPr>
              <w:t>2</w:t>
            </w:r>
            <w:r w:rsidR="00052E13">
              <w:rPr>
                <w:rFonts w:ascii="Times New Roman" w:hAnsi="Times New Roman" w:cs="Times New Roman"/>
                <w:b/>
                <w:bCs/>
                <w:lang w:eastAsia="ru-RU"/>
              </w:rPr>
              <w:t>5</w:t>
            </w:r>
            <w:r w:rsidRPr="00603EE2">
              <w:rPr>
                <w:rFonts w:ascii="Times New Roman" w:hAnsi="Times New Roman" w:cs="Times New Roman"/>
                <w:b/>
                <w:bCs/>
                <w:lang w:eastAsia="ru-RU"/>
              </w:rPr>
              <w:t>» декабря  201</w:t>
            </w:r>
            <w:r w:rsidR="004F3DC5" w:rsidRPr="00603EE2">
              <w:rPr>
                <w:rFonts w:ascii="Times New Roman" w:hAnsi="Times New Roman" w:cs="Times New Roman"/>
                <w:b/>
                <w:bCs/>
                <w:lang w:eastAsia="ru-RU"/>
              </w:rPr>
              <w:t>5</w:t>
            </w:r>
            <w:r w:rsidRPr="00603EE2">
              <w:rPr>
                <w:rFonts w:ascii="Times New Roman" w:hAnsi="Times New Roman" w:cs="Times New Roman"/>
                <w:lang w:eastAsia="ru-RU"/>
              </w:rPr>
              <w:t xml:space="preserve"> </w:t>
            </w:r>
            <w:r w:rsidR="000505D4" w:rsidRPr="00603EE2">
              <w:rPr>
                <w:rFonts w:ascii="Times New Roman" w:hAnsi="Times New Roman" w:cs="Times New Roman"/>
                <w:lang w:eastAsia="ru-RU"/>
              </w:rPr>
              <w:t xml:space="preserve">г. до </w:t>
            </w:r>
            <w:r w:rsidR="000505D4" w:rsidRPr="00052E13">
              <w:rPr>
                <w:rFonts w:ascii="Times New Roman" w:hAnsi="Times New Roman" w:cs="Times New Roman"/>
                <w:b/>
                <w:lang w:eastAsia="ru-RU"/>
              </w:rPr>
              <w:t>1</w:t>
            </w:r>
            <w:r w:rsidR="00052E13" w:rsidRPr="00052E13">
              <w:rPr>
                <w:rFonts w:ascii="Times New Roman" w:hAnsi="Times New Roman" w:cs="Times New Roman"/>
                <w:b/>
                <w:lang w:eastAsia="ru-RU"/>
              </w:rPr>
              <w:t>6</w:t>
            </w:r>
            <w:r w:rsidRPr="00052E13">
              <w:rPr>
                <w:rFonts w:ascii="Times New Roman" w:hAnsi="Times New Roman" w:cs="Times New Roman"/>
                <w:b/>
                <w:lang w:eastAsia="ru-RU"/>
              </w:rPr>
              <w:t>:00</w:t>
            </w:r>
            <w:r w:rsidRPr="00603EE2">
              <w:rPr>
                <w:rFonts w:ascii="Times New Roman" w:hAnsi="Times New Roman" w:cs="Times New Roman"/>
                <w:lang w:eastAsia="ru-RU"/>
              </w:rPr>
              <w:t xml:space="preserve"> по  местному  времени.</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Заявка  в письменной форме подается в запечатанном и опечатанном конверте. Заявка, приложения к ней и иные документы, входящие в ее состав, подаются в запечатанном конверте, скрепленном (в месте склеивания конверта) печатью участника процедуры закупки. На конверте должно быть указано наименование запроса котировок, на участие в котором подается данная заявка.</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Должна быть проведена нумерация всех без исключения страниц заявки (как внутренняя нумерация страниц отдельных приложений, так и сквозная нумерация всех страниц заявки).</w:t>
            </w:r>
          </w:p>
          <w:p w:rsidR="008D1926" w:rsidRPr="00603EE2" w:rsidRDefault="008D1926" w:rsidP="002B5701">
            <w:pPr>
              <w:tabs>
                <w:tab w:val="left" w:pos="1560"/>
              </w:tabs>
              <w:spacing w:after="0" w:line="240" w:lineRule="auto"/>
              <w:jc w:val="both"/>
              <w:rPr>
                <w:rFonts w:ascii="Times New Roman" w:hAnsi="Times New Roman" w:cs="Times New Roman"/>
                <w:lang w:eastAsia="ru-RU"/>
              </w:rPr>
            </w:pPr>
            <w:r w:rsidRPr="00603EE2">
              <w:rPr>
                <w:rFonts w:ascii="Times New Roman" w:hAnsi="Times New Roman" w:cs="Times New Roman"/>
                <w:lang w:eastAsia="ru-RU"/>
              </w:rPr>
              <w:t>Все документы, входящие в конверт, должны быть прошиты и пронумерованы и представлять собой единую прошитую и пронумерованную книгу, содержащую сквозную нумерацию страниц, скрепленную печатью (опечатанную) на обороте с указанием количества страниц, заверенную подписью уполномоченного лица участника размещения заказа.</w:t>
            </w:r>
          </w:p>
          <w:p w:rsidR="008D1926" w:rsidRPr="00603EE2" w:rsidRDefault="008D1926" w:rsidP="00052E13">
            <w:pPr>
              <w:tabs>
                <w:tab w:val="left" w:pos="1560"/>
              </w:tabs>
              <w:spacing w:after="0" w:line="240" w:lineRule="auto"/>
              <w:jc w:val="both"/>
              <w:rPr>
                <w:rFonts w:ascii="Times New Roman" w:hAnsi="Times New Roman" w:cs="Times New Roman"/>
                <w:color w:val="000000"/>
                <w:lang w:eastAsia="ru-RU"/>
              </w:rPr>
            </w:pPr>
          </w:p>
        </w:tc>
      </w:tr>
      <w:tr w:rsidR="008D1926" w:rsidRPr="00603EE2" w:rsidTr="002E4C80">
        <w:trPr>
          <w:jc w:val="center"/>
        </w:trPr>
        <w:tc>
          <w:tcPr>
            <w:tcW w:w="560" w:type="dxa"/>
          </w:tcPr>
          <w:p w:rsidR="008D1926" w:rsidRPr="00603EE2" w:rsidRDefault="008D192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t>11.</w:t>
            </w:r>
          </w:p>
        </w:tc>
        <w:tc>
          <w:tcPr>
            <w:tcW w:w="3522" w:type="dxa"/>
          </w:tcPr>
          <w:p w:rsidR="008D1926" w:rsidRPr="00603EE2" w:rsidRDefault="008D1926" w:rsidP="002E4C80">
            <w:pPr>
              <w:tabs>
                <w:tab w:val="left" w:pos="900"/>
                <w:tab w:val="left" w:pos="993"/>
                <w:tab w:val="left" w:pos="1701"/>
              </w:tabs>
              <w:ind w:right="55"/>
              <w:jc w:val="both"/>
              <w:rPr>
                <w:rFonts w:ascii="Times New Roman" w:hAnsi="Times New Roman" w:cs="Times New Roman"/>
                <w:color w:val="000000"/>
              </w:rPr>
            </w:pPr>
            <w:r w:rsidRPr="00603EE2">
              <w:rPr>
                <w:rFonts w:ascii="Times New Roman" w:hAnsi="Times New Roman" w:cs="Times New Roman"/>
                <w:color w:val="000000"/>
                <w:lang w:eastAsia="ru-RU"/>
              </w:rPr>
              <w:t xml:space="preserve">Требования к качеству (включая гарантийный срок), техническим характеристикам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w:t>
            </w:r>
            <w:r w:rsidRPr="00603EE2">
              <w:rPr>
                <w:rFonts w:ascii="Times New Roman" w:hAnsi="Times New Roman" w:cs="Times New Roman"/>
                <w:color w:val="000000"/>
                <w:lang w:eastAsia="ru-RU"/>
              </w:rPr>
              <w:lastRenderedPageBreak/>
              <w:t>соответствия поставляемого товара, выполняемой работы, оказываемой услуги потребностям Заказчика.</w:t>
            </w:r>
          </w:p>
        </w:tc>
        <w:tc>
          <w:tcPr>
            <w:tcW w:w="6306" w:type="dxa"/>
          </w:tcPr>
          <w:p w:rsidR="004F3DC5" w:rsidRPr="00603EE2" w:rsidRDefault="004F3DC5" w:rsidP="00B43FE7">
            <w:pPr>
              <w:pStyle w:val="ConsPlusNormal"/>
              <w:ind w:left="2" w:hanging="2"/>
              <w:jc w:val="both"/>
              <w:rPr>
                <w:rFonts w:ascii="Times New Roman" w:hAnsi="Times New Roman" w:cs="Times New Roman"/>
                <w:color w:val="000000"/>
                <w:sz w:val="22"/>
                <w:szCs w:val="22"/>
              </w:rPr>
            </w:pPr>
            <w:r w:rsidRPr="00603EE2">
              <w:rPr>
                <w:rFonts w:ascii="Times New Roman" w:hAnsi="Times New Roman" w:cs="Times New Roman"/>
                <w:color w:val="000000"/>
                <w:sz w:val="22"/>
                <w:szCs w:val="22"/>
              </w:rPr>
              <w:lastRenderedPageBreak/>
              <w:t>Гарантийный срок на товар должен соответствовать периоду, установленному ГОСТ</w:t>
            </w:r>
          </w:p>
          <w:p w:rsidR="004F3DC5" w:rsidRPr="00603EE2" w:rsidRDefault="006E5E4F" w:rsidP="00B43FE7">
            <w:pPr>
              <w:pStyle w:val="ConsPlusNormal"/>
              <w:ind w:left="2" w:hanging="2"/>
              <w:jc w:val="both"/>
              <w:rPr>
                <w:rFonts w:ascii="Times New Roman" w:hAnsi="Times New Roman" w:cs="Times New Roman"/>
                <w:color w:val="000000"/>
                <w:sz w:val="22"/>
                <w:szCs w:val="22"/>
              </w:rPr>
            </w:pPr>
            <w:r>
              <w:rPr>
                <w:rFonts w:ascii="Times New Roman" w:hAnsi="Times New Roman" w:cs="Times New Roman"/>
                <w:color w:val="000000"/>
                <w:sz w:val="22"/>
                <w:szCs w:val="22"/>
              </w:rPr>
              <w:t>Требования по качеству указаны в ПРОЕКТЕ ДОГОВРА (Приложение №3)</w:t>
            </w:r>
          </w:p>
          <w:p w:rsidR="008D1926" w:rsidRPr="00603EE2" w:rsidRDefault="008D1926" w:rsidP="00052E13">
            <w:pPr>
              <w:pStyle w:val="ConsPlusNormal"/>
              <w:ind w:left="2" w:hanging="2"/>
              <w:jc w:val="both"/>
              <w:rPr>
                <w:rFonts w:ascii="Times New Roman" w:hAnsi="Times New Roman" w:cs="Times New Roman"/>
                <w:sz w:val="22"/>
                <w:szCs w:val="22"/>
              </w:rPr>
            </w:pPr>
          </w:p>
        </w:tc>
      </w:tr>
      <w:tr w:rsidR="008D1926" w:rsidRPr="00603EE2" w:rsidTr="002E4C80">
        <w:trPr>
          <w:jc w:val="center"/>
        </w:trPr>
        <w:tc>
          <w:tcPr>
            <w:tcW w:w="560" w:type="dxa"/>
          </w:tcPr>
          <w:p w:rsidR="008D1926" w:rsidRPr="00603EE2" w:rsidRDefault="008D1926" w:rsidP="002E4C80">
            <w:pPr>
              <w:rPr>
                <w:rFonts w:ascii="Times New Roman" w:hAnsi="Times New Roman" w:cs="Times New Roman"/>
                <w:color w:val="000000"/>
                <w:lang w:eastAsia="ru-RU"/>
              </w:rPr>
            </w:pPr>
            <w:r w:rsidRPr="00603EE2">
              <w:rPr>
                <w:rFonts w:ascii="Times New Roman" w:hAnsi="Times New Roman" w:cs="Times New Roman"/>
                <w:color w:val="000000"/>
                <w:lang w:eastAsia="ru-RU"/>
              </w:rPr>
              <w:lastRenderedPageBreak/>
              <w:t>12.</w:t>
            </w:r>
          </w:p>
        </w:tc>
        <w:tc>
          <w:tcPr>
            <w:tcW w:w="3522" w:type="dxa"/>
          </w:tcPr>
          <w:p w:rsidR="008D1926" w:rsidRPr="00603EE2" w:rsidRDefault="008D1926" w:rsidP="00B43FE7">
            <w:pPr>
              <w:tabs>
                <w:tab w:val="left" w:pos="900"/>
                <w:tab w:val="left" w:pos="993"/>
                <w:tab w:val="left" w:pos="1701"/>
              </w:tabs>
              <w:ind w:left="-108"/>
              <w:rPr>
                <w:rFonts w:ascii="Times New Roman" w:hAnsi="Times New Roman" w:cs="Times New Roman"/>
                <w:color w:val="000000"/>
                <w:lang w:eastAsia="ru-RU"/>
              </w:rPr>
            </w:pPr>
            <w:r w:rsidRPr="00603EE2">
              <w:rPr>
                <w:rFonts w:ascii="Times New Roman" w:hAnsi="Times New Roman" w:cs="Times New Roman"/>
                <w:color w:val="000000"/>
                <w:lang w:eastAsia="ru-RU"/>
              </w:rPr>
              <w:t xml:space="preserve">Форма котировочной заявки </w:t>
            </w:r>
          </w:p>
        </w:tc>
        <w:tc>
          <w:tcPr>
            <w:tcW w:w="6306" w:type="dxa"/>
          </w:tcPr>
          <w:p w:rsidR="008D1926" w:rsidRPr="00603EE2" w:rsidRDefault="008D1926" w:rsidP="00B43FE7">
            <w:pPr>
              <w:jc w:val="both"/>
              <w:rPr>
                <w:rFonts w:ascii="Times New Roman" w:hAnsi="Times New Roman" w:cs="Times New Roman"/>
                <w:color w:val="000000"/>
                <w:lang w:eastAsia="ru-RU"/>
              </w:rPr>
            </w:pPr>
            <w:r w:rsidRPr="00603EE2">
              <w:rPr>
                <w:rFonts w:ascii="Times New Roman" w:hAnsi="Times New Roman" w:cs="Times New Roman"/>
                <w:color w:val="000000"/>
                <w:lang w:eastAsia="ru-RU"/>
              </w:rPr>
              <w:t xml:space="preserve"> Форма котировочной заявки установлена в Приложении № 1.</w:t>
            </w:r>
          </w:p>
        </w:tc>
      </w:tr>
      <w:tr w:rsidR="008D1926" w:rsidRPr="00603EE2" w:rsidTr="002E4C80">
        <w:trPr>
          <w:jc w:val="center"/>
        </w:trPr>
        <w:tc>
          <w:tcPr>
            <w:tcW w:w="560" w:type="dxa"/>
          </w:tcPr>
          <w:p w:rsidR="008D1926" w:rsidRPr="00603EE2" w:rsidRDefault="008D1926" w:rsidP="002E4C80">
            <w:pPr>
              <w:tabs>
                <w:tab w:val="left" w:pos="900"/>
                <w:tab w:val="left" w:pos="993"/>
                <w:tab w:val="left" w:pos="1701"/>
              </w:tabs>
              <w:ind w:left="-108"/>
              <w:rPr>
                <w:rFonts w:ascii="Times New Roman" w:hAnsi="Times New Roman" w:cs="Times New Roman"/>
                <w:color w:val="000000"/>
                <w:lang w:eastAsia="ru-RU"/>
              </w:rPr>
            </w:pPr>
            <w:r w:rsidRPr="00603EE2">
              <w:rPr>
                <w:rFonts w:ascii="Times New Roman" w:hAnsi="Times New Roman" w:cs="Times New Roman"/>
                <w:color w:val="000000"/>
                <w:lang w:eastAsia="ru-RU"/>
              </w:rPr>
              <w:t>13</w:t>
            </w:r>
          </w:p>
        </w:tc>
        <w:tc>
          <w:tcPr>
            <w:tcW w:w="3522" w:type="dxa"/>
          </w:tcPr>
          <w:p w:rsidR="008D1926" w:rsidRPr="00603EE2" w:rsidRDefault="008D1926" w:rsidP="00B43FE7">
            <w:pPr>
              <w:tabs>
                <w:tab w:val="left" w:pos="900"/>
                <w:tab w:val="left" w:pos="993"/>
                <w:tab w:val="left" w:pos="1701"/>
              </w:tabs>
              <w:ind w:left="-108"/>
              <w:rPr>
                <w:rFonts w:ascii="Times New Roman" w:hAnsi="Times New Roman" w:cs="Times New Roman"/>
                <w:color w:val="000000"/>
                <w:lang w:eastAsia="ru-RU"/>
              </w:rPr>
            </w:pPr>
            <w:r w:rsidRPr="00603EE2">
              <w:rPr>
                <w:rFonts w:ascii="Times New Roman" w:hAnsi="Times New Roman" w:cs="Times New Roman"/>
                <w:color w:val="000000"/>
                <w:lang w:eastAsia="ru-RU"/>
              </w:rPr>
              <w:t>Требования к участникам закупки</w:t>
            </w:r>
          </w:p>
        </w:tc>
        <w:tc>
          <w:tcPr>
            <w:tcW w:w="6306" w:type="dxa"/>
          </w:tcPr>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1.1. Соответствие участников процедур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процедур закупки.</w:t>
            </w:r>
          </w:p>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1.2. Не</w:t>
            </w:r>
            <w:r w:rsidR="00B81F85">
              <w:rPr>
                <w:b w:val="0"/>
                <w:bCs w:val="0"/>
                <w:color w:val="000000"/>
                <w:sz w:val="22"/>
                <w:szCs w:val="22"/>
              </w:rPr>
              <w:t xml:space="preserve"> </w:t>
            </w:r>
            <w:r w:rsidRPr="00603EE2">
              <w:rPr>
                <w:b w:val="0"/>
                <w:bCs w:val="0"/>
                <w:color w:val="000000"/>
                <w:sz w:val="22"/>
                <w:szCs w:val="22"/>
              </w:rPr>
              <w:t xml:space="preserve">проведение ликвидации участника процедур закупки </w:t>
            </w:r>
            <w:r w:rsidRPr="00603EE2">
              <w:rPr>
                <w:b w:val="0"/>
                <w:bCs w:val="0"/>
                <w:color w:val="000000"/>
                <w:sz w:val="22"/>
                <w:szCs w:val="22"/>
              </w:rPr>
              <w:sym w:font="Symbol" w:char="F02D"/>
            </w:r>
            <w:r w:rsidRPr="00603EE2">
              <w:rPr>
                <w:b w:val="0"/>
                <w:bCs w:val="0"/>
                <w:color w:val="000000"/>
                <w:sz w:val="22"/>
                <w:szCs w:val="22"/>
              </w:rPr>
              <w:t xml:space="preserve"> юридического лица или отсутствие решения арбитражного суда о признании участника процедур закупки </w:t>
            </w:r>
            <w:r w:rsidRPr="00603EE2">
              <w:rPr>
                <w:b w:val="0"/>
                <w:bCs w:val="0"/>
                <w:color w:val="000000"/>
                <w:sz w:val="22"/>
                <w:szCs w:val="22"/>
              </w:rPr>
              <w:sym w:font="Symbol" w:char="F02D"/>
            </w:r>
            <w:r w:rsidRPr="00603EE2">
              <w:rPr>
                <w:b w:val="0"/>
                <w:bCs w:val="0"/>
                <w:color w:val="000000"/>
                <w:sz w:val="22"/>
                <w:szCs w:val="22"/>
              </w:rPr>
              <w:t xml:space="preserve"> юридического лица или индивидуального предпринимателя банкротом и об открытии конкурсного производства.</w:t>
            </w:r>
          </w:p>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1.3. Не</w:t>
            </w:r>
            <w:r w:rsidR="00B81F85">
              <w:rPr>
                <w:b w:val="0"/>
                <w:bCs w:val="0"/>
                <w:color w:val="000000"/>
                <w:sz w:val="22"/>
                <w:szCs w:val="22"/>
              </w:rPr>
              <w:t xml:space="preserve"> </w:t>
            </w:r>
            <w:r w:rsidRPr="00603EE2">
              <w:rPr>
                <w:b w:val="0"/>
                <w:bCs w:val="0"/>
                <w:color w:val="000000"/>
                <w:sz w:val="22"/>
                <w:szCs w:val="22"/>
              </w:rPr>
              <w:t>приостановление деятельности участника процедур закупки в порядке, предусмотренном Кодексом Российской Федерации об административных правонарушениях, на день рассмотрения предложения на участие в закупке.</w:t>
            </w:r>
          </w:p>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 xml:space="preserve">1.4. Отсутствие у участника процедур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процедур закупки по данным бухгалтерской отчетности за последний завершенный отчетный период. Участник процедур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предложения на участие в запросе ценовых котировок не принято. </w:t>
            </w:r>
          </w:p>
          <w:p w:rsidR="008D1926" w:rsidRPr="00603EE2" w:rsidRDefault="008D1926" w:rsidP="00B43FE7">
            <w:pPr>
              <w:pStyle w:val="30"/>
              <w:tabs>
                <w:tab w:val="left" w:pos="1080"/>
                <w:tab w:val="left" w:pos="1560"/>
              </w:tabs>
              <w:suppressAutoHyphens w:val="0"/>
              <w:spacing w:before="0" w:after="0"/>
              <w:jc w:val="both"/>
              <w:rPr>
                <w:b w:val="0"/>
                <w:bCs w:val="0"/>
                <w:color w:val="000000"/>
                <w:sz w:val="22"/>
                <w:szCs w:val="22"/>
              </w:rPr>
            </w:pPr>
            <w:r w:rsidRPr="00603EE2">
              <w:rPr>
                <w:b w:val="0"/>
                <w:bCs w:val="0"/>
                <w:color w:val="000000"/>
                <w:sz w:val="22"/>
                <w:szCs w:val="22"/>
              </w:rPr>
              <w:t>1.5. Отсутствие сведений об участнике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а также в реестре недобросовестных поставщиков, предусмотренном статьей 19 Федерального закона от 21 июля 2005 г. № 94-ФЗ  «О размещении заказов на поставки товаров, выполнение работ, оказание услуг для государственных и муниципальных нужд».</w:t>
            </w:r>
          </w:p>
          <w:p w:rsidR="004F3DC5" w:rsidRPr="00603EE2" w:rsidRDefault="004F3DC5" w:rsidP="00570CAF">
            <w:pPr>
              <w:spacing w:after="0"/>
              <w:rPr>
                <w:rFonts w:ascii="Times New Roman" w:eastAsia="Times New Roman" w:hAnsi="Times New Roman" w:cs="Times New Roman"/>
                <w:color w:val="000000"/>
                <w:lang w:eastAsia="ru-RU"/>
              </w:rPr>
            </w:pPr>
            <w:r w:rsidRPr="00603EE2">
              <w:rPr>
                <w:rFonts w:ascii="Times New Roman" w:eastAsia="Times New Roman" w:hAnsi="Times New Roman" w:cs="Times New Roman"/>
                <w:color w:val="000000"/>
                <w:lang w:eastAsia="ru-RU"/>
              </w:rPr>
              <w:t>1.6. Отсутствие противоречий в заявке и приложенных к ней документах.</w:t>
            </w:r>
          </w:p>
          <w:p w:rsidR="004F3DC5" w:rsidRPr="00603EE2" w:rsidRDefault="004F3DC5" w:rsidP="00570CAF">
            <w:pPr>
              <w:spacing w:after="0"/>
              <w:rPr>
                <w:rFonts w:ascii="Times New Roman" w:eastAsia="Times New Roman" w:hAnsi="Times New Roman" w:cs="Times New Roman"/>
                <w:color w:val="000000"/>
                <w:lang w:eastAsia="ru-RU"/>
              </w:rPr>
            </w:pPr>
            <w:r w:rsidRPr="00603EE2">
              <w:rPr>
                <w:rFonts w:ascii="Times New Roman" w:eastAsia="Times New Roman" w:hAnsi="Times New Roman" w:cs="Times New Roman"/>
                <w:color w:val="000000"/>
                <w:lang w:eastAsia="ru-RU"/>
              </w:rPr>
              <w:t>1.7. Соответствие требованиям, указанным в технической части Извещения о проведении запроса ценовых котировок</w:t>
            </w:r>
            <w:r w:rsidR="00AD217B" w:rsidRPr="00603EE2">
              <w:rPr>
                <w:rFonts w:ascii="Times New Roman" w:eastAsia="Times New Roman" w:hAnsi="Times New Roman" w:cs="Times New Roman"/>
                <w:color w:val="000000"/>
                <w:lang w:eastAsia="ru-RU"/>
              </w:rPr>
              <w:t>.</w:t>
            </w:r>
          </w:p>
          <w:p w:rsidR="008D1926" w:rsidRPr="00603EE2" w:rsidRDefault="001D6D8C" w:rsidP="000A7DDC">
            <w:pPr>
              <w:spacing w:after="0"/>
              <w:rPr>
                <w:b/>
                <w:bCs/>
                <w:color w:val="000000"/>
              </w:rPr>
            </w:pPr>
            <w:r w:rsidRPr="00603EE2">
              <w:rPr>
                <w:rFonts w:ascii="Times New Roman" w:eastAsia="Times New Roman" w:hAnsi="Times New Roman" w:cs="Times New Roman"/>
                <w:color w:val="000000"/>
                <w:lang w:eastAsia="ru-RU"/>
              </w:rPr>
              <w:t>1.8. Наличие автозаправочных станций на территории ХМАО</w:t>
            </w:r>
            <w:r w:rsidR="00B81F85">
              <w:rPr>
                <w:rFonts w:ascii="Times New Roman" w:eastAsia="Times New Roman" w:hAnsi="Times New Roman" w:cs="Times New Roman"/>
                <w:color w:val="000000"/>
                <w:lang w:eastAsia="ru-RU"/>
              </w:rPr>
              <w:t xml:space="preserve"> </w:t>
            </w:r>
            <w:r w:rsidRPr="00603EE2">
              <w:rPr>
                <w:rFonts w:ascii="Times New Roman" w:eastAsia="Times New Roman" w:hAnsi="Times New Roman" w:cs="Times New Roman"/>
                <w:color w:val="000000"/>
                <w:lang w:eastAsia="ru-RU"/>
              </w:rPr>
              <w:t>-</w:t>
            </w:r>
            <w:r w:rsidR="00B81F85">
              <w:rPr>
                <w:rFonts w:ascii="Times New Roman" w:eastAsia="Times New Roman" w:hAnsi="Times New Roman" w:cs="Times New Roman"/>
                <w:color w:val="000000"/>
                <w:lang w:eastAsia="ru-RU"/>
              </w:rPr>
              <w:t xml:space="preserve"> </w:t>
            </w:r>
            <w:r w:rsidRPr="00603EE2">
              <w:rPr>
                <w:rFonts w:ascii="Times New Roman" w:eastAsia="Times New Roman" w:hAnsi="Times New Roman" w:cs="Times New Roman"/>
                <w:color w:val="000000"/>
                <w:lang w:eastAsia="ru-RU"/>
              </w:rPr>
              <w:t>Югра, г,</w:t>
            </w:r>
            <w:r w:rsidR="00B81F85">
              <w:rPr>
                <w:rFonts w:ascii="Times New Roman" w:eastAsia="Times New Roman" w:hAnsi="Times New Roman" w:cs="Times New Roman"/>
                <w:color w:val="000000"/>
                <w:lang w:eastAsia="ru-RU"/>
              </w:rPr>
              <w:t xml:space="preserve"> Урай</w:t>
            </w:r>
            <w:r w:rsidR="00AD217B" w:rsidRPr="00603EE2">
              <w:rPr>
                <w:rFonts w:ascii="Times New Roman" w:eastAsia="Times New Roman" w:hAnsi="Times New Roman" w:cs="Times New Roman"/>
                <w:color w:val="000000"/>
                <w:lang w:eastAsia="ru-RU"/>
              </w:rPr>
              <w:t>.</w:t>
            </w:r>
          </w:p>
        </w:tc>
      </w:tr>
      <w:tr w:rsidR="008D1926" w:rsidRPr="00603EE2" w:rsidTr="002E4C80">
        <w:trPr>
          <w:trHeight w:val="1397"/>
          <w:jc w:val="center"/>
        </w:trPr>
        <w:tc>
          <w:tcPr>
            <w:tcW w:w="560" w:type="dxa"/>
          </w:tcPr>
          <w:p w:rsidR="008D1926" w:rsidRPr="00603EE2" w:rsidRDefault="008D1926" w:rsidP="00B43FE7">
            <w:pPr>
              <w:tabs>
                <w:tab w:val="left" w:pos="900"/>
                <w:tab w:val="left" w:pos="993"/>
                <w:tab w:val="left" w:pos="1701"/>
              </w:tabs>
              <w:ind w:left="-108"/>
              <w:rPr>
                <w:rFonts w:ascii="Times New Roman" w:hAnsi="Times New Roman" w:cs="Times New Roman"/>
                <w:color w:val="000000"/>
                <w:lang w:eastAsia="ru-RU"/>
              </w:rPr>
            </w:pPr>
            <w:r w:rsidRPr="00603EE2">
              <w:rPr>
                <w:rFonts w:ascii="Times New Roman" w:hAnsi="Times New Roman" w:cs="Times New Roman"/>
                <w:color w:val="000000"/>
                <w:lang w:eastAsia="ru-RU"/>
              </w:rPr>
              <w:t>14.</w:t>
            </w:r>
          </w:p>
        </w:tc>
        <w:tc>
          <w:tcPr>
            <w:tcW w:w="3522" w:type="dxa"/>
          </w:tcPr>
          <w:p w:rsidR="008D1926" w:rsidRPr="00603EE2" w:rsidRDefault="008D1926" w:rsidP="00B43FE7">
            <w:pPr>
              <w:tabs>
                <w:tab w:val="left" w:pos="900"/>
                <w:tab w:val="left" w:pos="993"/>
                <w:tab w:val="left" w:pos="1701"/>
              </w:tabs>
              <w:ind w:left="-108"/>
              <w:rPr>
                <w:rFonts w:ascii="Times New Roman" w:hAnsi="Times New Roman" w:cs="Times New Roman"/>
                <w:color w:val="000000"/>
                <w:lang w:eastAsia="ru-RU"/>
              </w:rPr>
            </w:pPr>
            <w:r w:rsidRPr="00603EE2">
              <w:rPr>
                <w:rFonts w:ascii="Times New Roman" w:hAnsi="Times New Roman" w:cs="Times New Roman"/>
                <w:color w:val="000000"/>
                <w:lang w:eastAsia="ru-RU"/>
              </w:rPr>
              <w:t>Перечень документов, представляемых участниками закупки для подтверждения их соответствия установленным требованиям.</w:t>
            </w:r>
          </w:p>
        </w:tc>
        <w:tc>
          <w:tcPr>
            <w:tcW w:w="6306" w:type="dxa"/>
          </w:tcPr>
          <w:p w:rsidR="008D1926" w:rsidRPr="00603EE2" w:rsidRDefault="008D1926" w:rsidP="00B43FE7">
            <w:pPr>
              <w:pStyle w:val="30"/>
              <w:tabs>
                <w:tab w:val="left" w:pos="1080"/>
                <w:tab w:val="left" w:pos="1560"/>
              </w:tabs>
              <w:suppressAutoHyphens w:val="0"/>
              <w:spacing w:before="0" w:after="0"/>
              <w:jc w:val="both"/>
              <w:rPr>
                <w:b w:val="0"/>
                <w:bCs w:val="0"/>
                <w:sz w:val="22"/>
                <w:szCs w:val="22"/>
              </w:rPr>
            </w:pPr>
            <w:r w:rsidRPr="00603EE2">
              <w:rPr>
                <w:b w:val="0"/>
                <w:bCs w:val="0"/>
                <w:sz w:val="22"/>
                <w:szCs w:val="22"/>
              </w:rPr>
              <w:t xml:space="preserve">В состав котировочной заявки, подготовленной по установленной форме (по форме, указанной в Приложении № 1) должны входить следующие обязательные документы: </w:t>
            </w:r>
          </w:p>
          <w:p w:rsidR="002E4C80" w:rsidRDefault="002E4C80" w:rsidP="00B43FE7">
            <w:pPr>
              <w:pStyle w:val="30"/>
              <w:tabs>
                <w:tab w:val="left" w:pos="1080"/>
                <w:tab w:val="left" w:pos="1560"/>
              </w:tabs>
              <w:suppressAutoHyphens w:val="0"/>
              <w:spacing w:before="0" w:after="0"/>
              <w:jc w:val="both"/>
              <w:rPr>
                <w:b w:val="0"/>
                <w:bCs w:val="0"/>
                <w:sz w:val="22"/>
                <w:szCs w:val="22"/>
              </w:rPr>
            </w:pPr>
            <w:r>
              <w:rPr>
                <w:b w:val="0"/>
                <w:bCs w:val="0"/>
                <w:sz w:val="22"/>
                <w:szCs w:val="22"/>
              </w:rPr>
              <w:t>1</w:t>
            </w:r>
            <w:r w:rsidR="008D1926" w:rsidRPr="00603EE2">
              <w:rPr>
                <w:b w:val="0"/>
                <w:bCs w:val="0"/>
                <w:sz w:val="22"/>
                <w:szCs w:val="22"/>
              </w:rPr>
              <w:t xml:space="preserve">) </w:t>
            </w:r>
            <w:r>
              <w:rPr>
                <w:b w:val="0"/>
                <w:bCs w:val="0"/>
                <w:sz w:val="22"/>
                <w:szCs w:val="22"/>
              </w:rPr>
              <w:t>Заявка на участие в открытом запросе котировок</w:t>
            </w:r>
          </w:p>
          <w:p w:rsidR="002E4C80" w:rsidRDefault="002E4C80" w:rsidP="00B43FE7">
            <w:pPr>
              <w:pStyle w:val="30"/>
              <w:tabs>
                <w:tab w:val="left" w:pos="1080"/>
                <w:tab w:val="left" w:pos="1560"/>
              </w:tabs>
              <w:suppressAutoHyphens w:val="0"/>
              <w:spacing w:before="0" w:after="0"/>
              <w:jc w:val="both"/>
              <w:rPr>
                <w:b w:val="0"/>
                <w:bCs w:val="0"/>
                <w:sz w:val="22"/>
                <w:szCs w:val="22"/>
              </w:rPr>
            </w:pPr>
            <w:r>
              <w:rPr>
                <w:b w:val="0"/>
                <w:bCs w:val="0"/>
                <w:sz w:val="22"/>
                <w:szCs w:val="22"/>
              </w:rPr>
              <w:t>2) Анкета участника закупки</w:t>
            </w:r>
          </w:p>
          <w:p w:rsidR="002E4C80" w:rsidRDefault="002E4C80" w:rsidP="00B43FE7">
            <w:pPr>
              <w:pStyle w:val="30"/>
              <w:tabs>
                <w:tab w:val="left" w:pos="1080"/>
                <w:tab w:val="left" w:pos="1560"/>
              </w:tabs>
              <w:suppressAutoHyphens w:val="0"/>
              <w:spacing w:before="0" w:after="0"/>
              <w:jc w:val="both"/>
              <w:rPr>
                <w:b w:val="0"/>
                <w:bCs w:val="0"/>
                <w:sz w:val="22"/>
                <w:szCs w:val="22"/>
              </w:rPr>
            </w:pPr>
            <w:r>
              <w:rPr>
                <w:b w:val="0"/>
                <w:bCs w:val="0"/>
                <w:sz w:val="22"/>
                <w:szCs w:val="22"/>
              </w:rPr>
              <w:t>3) Подписанный Договор в двух экземплярах со всеми приложениями, в соответствии с проектом договора.</w:t>
            </w:r>
          </w:p>
          <w:p w:rsidR="008D1926" w:rsidRPr="00603EE2" w:rsidRDefault="008D1926" w:rsidP="002B5701">
            <w:pPr>
              <w:pStyle w:val="30"/>
              <w:tabs>
                <w:tab w:val="left" w:pos="1080"/>
                <w:tab w:val="left" w:pos="1560"/>
              </w:tabs>
              <w:suppressAutoHyphens w:val="0"/>
              <w:spacing w:before="0" w:after="0"/>
              <w:jc w:val="both"/>
              <w:rPr>
                <w:b w:val="0"/>
                <w:bCs w:val="0"/>
                <w:color w:val="000000"/>
                <w:sz w:val="22"/>
                <w:szCs w:val="22"/>
              </w:rPr>
            </w:pPr>
          </w:p>
        </w:tc>
      </w:tr>
      <w:tr w:rsidR="008D1926" w:rsidRPr="00603EE2" w:rsidTr="002E4C80">
        <w:trPr>
          <w:trHeight w:val="706"/>
          <w:jc w:val="center"/>
        </w:trPr>
        <w:tc>
          <w:tcPr>
            <w:tcW w:w="560" w:type="dxa"/>
          </w:tcPr>
          <w:p w:rsidR="008D1926" w:rsidRPr="00603EE2" w:rsidRDefault="008D1926" w:rsidP="00B43FE7">
            <w:pPr>
              <w:jc w:val="center"/>
              <w:rPr>
                <w:rFonts w:ascii="Times New Roman" w:hAnsi="Times New Roman" w:cs="Times New Roman"/>
                <w:color w:val="000000"/>
              </w:rPr>
            </w:pPr>
            <w:r w:rsidRPr="00603EE2">
              <w:rPr>
                <w:rFonts w:ascii="Times New Roman" w:hAnsi="Times New Roman" w:cs="Times New Roman"/>
                <w:color w:val="000000"/>
                <w:lang w:eastAsia="ru-RU"/>
              </w:rPr>
              <w:t>15.</w:t>
            </w:r>
          </w:p>
        </w:tc>
        <w:tc>
          <w:tcPr>
            <w:tcW w:w="3522" w:type="dxa"/>
          </w:tcPr>
          <w:p w:rsidR="008D1926" w:rsidRPr="00603EE2" w:rsidRDefault="008D1926" w:rsidP="00B43FE7">
            <w:pPr>
              <w:tabs>
                <w:tab w:val="left" w:pos="993"/>
                <w:tab w:val="left" w:pos="1843"/>
              </w:tabs>
              <w:rPr>
                <w:rFonts w:ascii="Times New Roman" w:hAnsi="Times New Roman" w:cs="Times New Roman"/>
                <w:color w:val="000000"/>
                <w:lang w:eastAsia="ru-RU"/>
              </w:rPr>
            </w:pPr>
            <w:r w:rsidRPr="00603EE2">
              <w:rPr>
                <w:rFonts w:ascii="Times New Roman" w:hAnsi="Times New Roman" w:cs="Times New Roman"/>
                <w:color w:val="000000"/>
                <w:lang w:eastAsia="ru-RU"/>
              </w:rPr>
              <w:t>Место и дата рассмотрения и оценки котировочных заявок участников закупки.</w:t>
            </w:r>
          </w:p>
        </w:tc>
        <w:tc>
          <w:tcPr>
            <w:tcW w:w="6306" w:type="dxa"/>
          </w:tcPr>
          <w:p w:rsidR="000A7DDC" w:rsidRDefault="008D1926" w:rsidP="002E4C80">
            <w:pPr>
              <w:jc w:val="both"/>
              <w:rPr>
                <w:rFonts w:ascii="Times New Roman" w:hAnsi="Times New Roman" w:cs="Times New Roman"/>
              </w:rPr>
            </w:pPr>
            <w:r w:rsidRPr="00603EE2">
              <w:rPr>
                <w:rFonts w:ascii="Times New Roman" w:hAnsi="Times New Roman" w:cs="Times New Roman"/>
                <w:color w:val="000000"/>
                <w:lang w:eastAsia="ru-RU"/>
              </w:rPr>
              <w:t xml:space="preserve">Рассмотрение котировочных заявок участников закупки </w:t>
            </w:r>
            <w:r w:rsidR="008235D6" w:rsidRPr="00603EE2">
              <w:rPr>
                <w:rFonts w:ascii="Times New Roman" w:hAnsi="Times New Roman" w:cs="Times New Roman"/>
                <w:color w:val="000000"/>
                <w:lang w:eastAsia="ru-RU"/>
              </w:rPr>
              <w:t>и подведение итогов</w:t>
            </w:r>
            <w:r w:rsidR="00146C7B" w:rsidRPr="00603EE2">
              <w:rPr>
                <w:rFonts w:ascii="Times New Roman" w:hAnsi="Times New Roman" w:cs="Times New Roman"/>
                <w:color w:val="000000"/>
                <w:lang w:eastAsia="ru-RU"/>
              </w:rPr>
              <w:t xml:space="preserve"> </w:t>
            </w:r>
            <w:r w:rsidRPr="00603EE2">
              <w:rPr>
                <w:rFonts w:ascii="Times New Roman" w:hAnsi="Times New Roman" w:cs="Times New Roman"/>
                <w:color w:val="000000"/>
                <w:lang w:eastAsia="ru-RU"/>
              </w:rPr>
              <w:t xml:space="preserve">состоится </w:t>
            </w:r>
            <w:r w:rsidR="000505D4" w:rsidRPr="00603EE2">
              <w:rPr>
                <w:rFonts w:ascii="Times New Roman" w:hAnsi="Times New Roman" w:cs="Times New Roman"/>
                <w:b/>
                <w:bCs/>
                <w:color w:val="000000"/>
                <w:lang w:eastAsia="ru-RU"/>
              </w:rPr>
              <w:t>«2</w:t>
            </w:r>
            <w:r w:rsidR="002E4C80">
              <w:rPr>
                <w:rFonts w:ascii="Times New Roman" w:hAnsi="Times New Roman" w:cs="Times New Roman"/>
                <w:b/>
                <w:bCs/>
                <w:color w:val="000000"/>
                <w:lang w:eastAsia="ru-RU"/>
              </w:rPr>
              <w:t>6</w:t>
            </w:r>
            <w:r w:rsidRPr="00603EE2">
              <w:rPr>
                <w:rFonts w:ascii="Times New Roman" w:hAnsi="Times New Roman" w:cs="Times New Roman"/>
                <w:b/>
                <w:bCs/>
                <w:color w:val="000000"/>
                <w:lang w:eastAsia="ru-RU"/>
              </w:rPr>
              <w:t>» декабря</w:t>
            </w:r>
            <w:r w:rsidR="008235D6" w:rsidRPr="00603EE2">
              <w:rPr>
                <w:rFonts w:ascii="Times New Roman" w:hAnsi="Times New Roman" w:cs="Times New Roman"/>
                <w:b/>
                <w:bCs/>
                <w:color w:val="000000"/>
                <w:lang w:eastAsia="ru-RU"/>
              </w:rPr>
              <w:t xml:space="preserve"> 2016 </w:t>
            </w:r>
            <w:r w:rsidRPr="00603EE2">
              <w:rPr>
                <w:rFonts w:ascii="Times New Roman" w:hAnsi="Times New Roman" w:cs="Times New Roman"/>
                <w:b/>
                <w:bCs/>
                <w:color w:val="000000"/>
                <w:lang w:eastAsia="ru-RU"/>
              </w:rPr>
              <w:t>года</w:t>
            </w:r>
            <w:r w:rsidR="009A22B0" w:rsidRPr="00603EE2">
              <w:rPr>
                <w:rFonts w:ascii="Times New Roman" w:hAnsi="Times New Roman" w:cs="Times New Roman"/>
                <w:b/>
                <w:bCs/>
                <w:color w:val="000000"/>
                <w:lang w:eastAsia="ru-RU"/>
              </w:rPr>
              <w:t xml:space="preserve"> в 1</w:t>
            </w:r>
            <w:r w:rsidR="002E4C80">
              <w:rPr>
                <w:rFonts w:ascii="Times New Roman" w:hAnsi="Times New Roman" w:cs="Times New Roman"/>
                <w:b/>
                <w:bCs/>
                <w:color w:val="000000"/>
                <w:lang w:eastAsia="ru-RU"/>
              </w:rPr>
              <w:t>1</w:t>
            </w:r>
            <w:r w:rsidRPr="00603EE2">
              <w:rPr>
                <w:rFonts w:ascii="Times New Roman" w:hAnsi="Times New Roman" w:cs="Times New Roman"/>
                <w:b/>
                <w:bCs/>
                <w:color w:val="000000"/>
                <w:lang w:eastAsia="ru-RU"/>
              </w:rPr>
              <w:t xml:space="preserve">-00 по </w:t>
            </w:r>
            <w:r w:rsidRPr="002E4C80">
              <w:rPr>
                <w:rFonts w:ascii="Times New Roman" w:hAnsi="Times New Roman" w:cs="Times New Roman"/>
                <w:b/>
                <w:bCs/>
                <w:color w:val="000000"/>
                <w:lang w:eastAsia="ru-RU"/>
              </w:rPr>
              <w:t>местному  времени</w:t>
            </w:r>
            <w:r w:rsidRPr="002E4C80">
              <w:rPr>
                <w:rFonts w:ascii="Times New Roman" w:hAnsi="Times New Roman" w:cs="Times New Roman"/>
                <w:color w:val="000000"/>
                <w:lang w:eastAsia="ru-RU"/>
              </w:rPr>
              <w:t xml:space="preserve"> по адресу: </w:t>
            </w:r>
            <w:r w:rsidR="002E4C80" w:rsidRPr="002E4C80">
              <w:rPr>
                <w:rFonts w:ascii="Times New Roman" w:hAnsi="Times New Roman" w:cs="Times New Roman"/>
              </w:rPr>
              <w:t>628285, ХМАО - Югра, г. Урай, ул. Сибирская, д. 2</w:t>
            </w:r>
          </w:p>
          <w:p w:rsidR="000A7DDC" w:rsidRPr="000A7DDC" w:rsidRDefault="000A7DDC" w:rsidP="002E4C80">
            <w:pPr>
              <w:jc w:val="both"/>
              <w:rPr>
                <w:rFonts w:ascii="Times New Roman" w:hAnsi="Times New Roman" w:cs="Times New Roman"/>
              </w:rPr>
            </w:pPr>
            <w:r>
              <w:rPr>
                <w:rFonts w:ascii="Times New Roman" w:hAnsi="Times New Roman" w:cs="Times New Roman"/>
              </w:rPr>
              <w:t xml:space="preserve">В случае если после окончания срока подачи котировочных </w:t>
            </w:r>
            <w:r>
              <w:rPr>
                <w:rFonts w:ascii="Times New Roman" w:hAnsi="Times New Roman" w:cs="Times New Roman"/>
              </w:rPr>
              <w:lastRenderedPageBreak/>
              <w:t>заявок подана одна котировочная заявка, Единая комиссия вправе заключить договор с единственным участником подавшим котировочную заявку, соответствующую требованиям.</w:t>
            </w:r>
          </w:p>
        </w:tc>
      </w:tr>
      <w:tr w:rsidR="008235D6" w:rsidRPr="00603EE2" w:rsidTr="002E4C80">
        <w:trPr>
          <w:trHeight w:val="706"/>
          <w:jc w:val="center"/>
        </w:trPr>
        <w:tc>
          <w:tcPr>
            <w:tcW w:w="560" w:type="dxa"/>
          </w:tcPr>
          <w:p w:rsidR="008235D6" w:rsidRPr="00603EE2" w:rsidRDefault="008235D6" w:rsidP="00B43FE7">
            <w:pPr>
              <w:jc w:val="center"/>
              <w:rPr>
                <w:rFonts w:ascii="Times New Roman" w:hAnsi="Times New Roman" w:cs="Times New Roman"/>
                <w:color w:val="000000"/>
                <w:lang w:eastAsia="ru-RU"/>
              </w:rPr>
            </w:pPr>
            <w:r w:rsidRPr="00603EE2">
              <w:rPr>
                <w:rFonts w:ascii="Times New Roman" w:hAnsi="Times New Roman" w:cs="Times New Roman"/>
                <w:color w:val="000000"/>
                <w:lang w:eastAsia="ru-RU"/>
              </w:rPr>
              <w:lastRenderedPageBreak/>
              <w:t>16</w:t>
            </w:r>
          </w:p>
        </w:tc>
        <w:tc>
          <w:tcPr>
            <w:tcW w:w="3522" w:type="dxa"/>
          </w:tcPr>
          <w:p w:rsidR="008235D6" w:rsidRPr="00603EE2" w:rsidRDefault="008235D6" w:rsidP="00B43FE7">
            <w:pPr>
              <w:tabs>
                <w:tab w:val="left" w:pos="993"/>
                <w:tab w:val="left" w:pos="1843"/>
              </w:tabs>
              <w:rPr>
                <w:rFonts w:ascii="Times New Roman" w:hAnsi="Times New Roman" w:cs="Times New Roman"/>
                <w:color w:val="000000"/>
                <w:lang w:eastAsia="ru-RU"/>
              </w:rPr>
            </w:pPr>
            <w:r w:rsidRPr="00603EE2">
              <w:rPr>
                <w:rFonts w:ascii="Times New Roman" w:hAnsi="Times New Roman" w:cs="Times New Roman"/>
                <w:color w:val="000000"/>
                <w:lang w:eastAsia="ru-RU"/>
              </w:rPr>
              <w:t>Критерии оценки и сопоставления заявок</w:t>
            </w:r>
            <w:r w:rsidR="008A1D3A" w:rsidRPr="00603EE2">
              <w:rPr>
                <w:rFonts w:ascii="Times New Roman" w:hAnsi="Times New Roman" w:cs="Times New Roman"/>
                <w:color w:val="000000"/>
                <w:lang w:eastAsia="ru-RU"/>
              </w:rPr>
              <w:t xml:space="preserve"> на участие в закупке и порядок оценки и сопоставления заявок на участие в закупке</w:t>
            </w:r>
          </w:p>
        </w:tc>
        <w:tc>
          <w:tcPr>
            <w:tcW w:w="6306" w:type="dxa"/>
          </w:tcPr>
          <w:p w:rsidR="00EB08C7" w:rsidRPr="00603EE2" w:rsidRDefault="008A1D3A" w:rsidP="00EB08C7">
            <w:pPr>
              <w:jc w:val="both"/>
              <w:rPr>
                <w:rFonts w:ascii="Times New Roman" w:hAnsi="Times New Roman" w:cs="Times New Roman"/>
                <w:color w:val="000000"/>
                <w:lang w:eastAsia="ru-RU"/>
              </w:rPr>
            </w:pPr>
            <w:r w:rsidRPr="00603EE2">
              <w:rPr>
                <w:rFonts w:ascii="Times New Roman" w:hAnsi="Times New Roman" w:cs="Times New Roman"/>
                <w:color w:val="000000"/>
                <w:lang w:eastAsia="ru-RU"/>
              </w:rPr>
              <w:t>Критерием оценки и сопоставления заявок</w:t>
            </w:r>
            <w:r w:rsidR="00BB2F54" w:rsidRPr="00603EE2">
              <w:rPr>
                <w:rFonts w:ascii="Times New Roman" w:hAnsi="Times New Roman" w:cs="Times New Roman"/>
                <w:color w:val="000000"/>
                <w:lang w:eastAsia="ru-RU"/>
              </w:rPr>
              <w:t xml:space="preserve"> является предложение о цене договора (порядке определения цены договора). Порядок оценки и сопоставления заявок – определяется исходя из сравнения и оценки предложений участников о размере цены договора</w:t>
            </w:r>
          </w:p>
        </w:tc>
      </w:tr>
      <w:tr w:rsidR="008D1926" w:rsidRPr="00603EE2" w:rsidTr="002E4C80">
        <w:trPr>
          <w:jc w:val="center"/>
        </w:trPr>
        <w:tc>
          <w:tcPr>
            <w:tcW w:w="560" w:type="dxa"/>
          </w:tcPr>
          <w:p w:rsidR="008D1926" w:rsidRPr="00603EE2" w:rsidRDefault="00BB2F54" w:rsidP="00B43FE7">
            <w:pPr>
              <w:tabs>
                <w:tab w:val="left" w:pos="993"/>
                <w:tab w:val="left" w:pos="1843"/>
              </w:tabs>
              <w:rPr>
                <w:rFonts w:ascii="Times New Roman" w:hAnsi="Times New Roman" w:cs="Times New Roman"/>
                <w:color w:val="000000"/>
                <w:lang w:eastAsia="ru-RU"/>
              </w:rPr>
            </w:pPr>
            <w:r w:rsidRPr="00603EE2">
              <w:rPr>
                <w:rFonts w:ascii="Times New Roman" w:hAnsi="Times New Roman" w:cs="Times New Roman"/>
                <w:color w:val="000000"/>
                <w:lang w:eastAsia="ru-RU"/>
              </w:rPr>
              <w:t>17</w:t>
            </w:r>
          </w:p>
        </w:tc>
        <w:tc>
          <w:tcPr>
            <w:tcW w:w="3522" w:type="dxa"/>
          </w:tcPr>
          <w:p w:rsidR="008D1926" w:rsidRPr="00603EE2" w:rsidRDefault="008D1926" w:rsidP="00B43FE7">
            <w:pPr>
              <w:tabs>
                <w:tab w:val="left" w:pos="993"/>
                <w:tab w:val="left" w:pos="1843"/>
              </w:tabs>
              <w:rPr>
                <w:rFonts w:ascii="Times New Roman" w:hAnsi="Times New Roman" w:cs="Times New Roman"/>
                <w:color w:val="000000"/>
                <w:lang w:eastAsia="ru-RU"/>
              </w:rPr>
            </w:pPr>
            <w:r w:rsidRPr="00603EE2">
              <w:rPr>
                <w:rFonts w:ascii="Times New Roman" w:hAnsi="Times New Roman" w:cs="Times New Roman"/>
                <w:color w:val="000000"/>
                <w:lang w:eastAsia="ru-RU"/>
              </w:rPr>
              <w:t>Срок подписания проекта договора победителем запроса котировок</w:t>
            </w:r>
          </w:p>
        </w:tc>
        <w:tc>
          <w:tcPr>
            <w:tcW w:w="6306" w:type="dxa"/>
          </w:tcPr>
          <w:p w:rsidR="008D1926" w:rsidRPr="002E4C80" w:rsidRDefault="002E4C80" w:rsidP="00B43FE7">
            <w:pPr>
              <w:widowControl w:val="0"/>
              <w:tabs>
                <w:tab w:val="left" w:pos="993"/>
                <w:tab w:val="left" w:pos="1843"/>
              </w:tabs>
              <w:rPr>
                <w:rFonts w:ascii="Times New Roman" w:hAnsi="Times New Roman" w:cs="Times New Roman"/>
                <w:color w:val="000000"/>
                <w:lang w:eastAsia="ru-RU"/>
              </w:rPr>
            </w:pPr>
            <w:r w:rsidRPr="002E4C80">
              <w:rPr>
                <w:rFonts w:ascii="Times New Roman" w:hAnsi="Times New Roman" w:cs="Times New Roman"/>
              </w:rPr>
              <w:t>Участник, представивший заявку на участие в запросе предложений, должен предоставить подписанный договор (в двух экземплярах) со всеми приложениями, в соответствии с проектом договора (к настоящей документации).</w:t>
            </w:r>
          </w:p>
        </w:tc>
      </w:tr>
    </w:tbl>
    <w:p w:rsidR="008D1926" w:rsidRPr="00296E69" w:rsidRDefault="008D1926" w:rsidP="00B43FE7">
      <w:pPr>
        <w:rPr>
          <w:rFonts w:ascii="Times New Roman" w:hAnsi="Times New Roman" w:cs="Times New Roman"/>
          <w:sz w:val="24"/>
          <w:szCs w:val="24"/>
        </w:rPr>
      </w:pPr>
    </w:p>
    <w:p w:rsidR="008D1926" w:rsidRPr="00296E69" w:rsidRDefault="008D1926" w:rsidP="00B43FE7">
      <w:pPr>
        <w:rPr>
          <w:rFonts w:ascii="Times New Roman" w:hAnsi="Times New Roman" w:cs="Times New Roman"/>
          <w:sz w:val="24"/>
          <w:szCs w:val="24"/>
        </w:rPr>
      </w:pPr>
    </w:p>
    <w:p w:rsidR="008D1926" w:rsidRPr="00296E69" w:rsidRDefault="008D1926" w:rsidP="00B43FE7">
      <w:pPr>
        <w:rPr>
          <w:rFonts w:ascii="Times New Roman" w:hAnsi="Times New Roman" w:cs="Times New Roman"/>
          <w:b/>
          <w:bCs/>
          <w:color w:val="000000"/>
          <w:sz w:val="24"/>
          <w:szCs w:val="24"/>
        </w:rPr>
        <w:sectPr w:rsidR="008D1926" w:rsidRPr="00296E69" w:rsidSect="00B43FE7">
          <w:pgSz w:w="11906" w:h="16838"/>
          <w:pgMar w:top="284" w:right="1134" w:bottom="142" w:left="1134" w:header="709" w:footer="709" w:gutter="0"/>
          <w:cols w:space="708"/>
          <w:docGrid w:linePitch="360"/>
        </w:sectPr>
      </w:pPr>
      <w:bookmarkStart w:id="0" w:name="_Toc119343910"/>
    </w:p>
    <w:p w:rsidR="008D1926" w:rsidRPr="00F733EB" w:rsidRDefault="008D1926" w:rsidP="00B43FE7">
      <w:pPr>
        <w:suppressLineNumbers/>
        <w:shd w:val="clear" w:color="auto" w:fill="F2F2F2"/>
        <w:suppressAutoHyphens/>
        <w:jc w:val="right"/>
        <w:rPr>
          <w:rFonts w:ascii="Times New Roman" w:hAnsi="Times New Roman" w:cs="Times New Roman"/>
          <w:i/>
          <w:iCs/>
          <w:color w:val="000000"/>
          <w:sz w:val="24"/>
          <w:szCs w:val="24"/>
          <w:lang w:eastAsia="ru-RU"/>
        </w:rPr>
      </w:pPr>
      <w:r w:rsidRPr="00F733EB">
        <w:rPr>
          <w:rFonts w:ascii="Times New Roman" w:hAnsi="Times New Roman" w:cs="Times New Roman"/>
          <w:i/>
          <w:iCs/>
          <w:color w:val="000000"/>
          <w:sz w:val="24"/>
          <w:szCs w:val="24"/>
          <w:lang w:eastAsia="ru-RU"/>
        </w:rPr>
        <w:lastRenderedPageBreak/>
        <w:t>Приложение № 1</w:t>
      </w:r>
    </w:p>
    <w:p w:rsidR="008D1926" w:rsidRPr="00812D58" w:rsidRDefault="008D1926" w:rsidP="00B43FE7">
      <w:pPr>
        <w:ind w:left="284"/>
        <w:jc w:val="center"/>
        <w:rPr>
          <w:b/>
          <w:bCs/>
          <w:color w:val="000000"/>
          <w:sz w:val="20"/>
          <w:szCs w:val="20"/>
        </w:rPr>
      </w:pPr>
    </w:p>
    <w:bookmarkEnd w:id="0"/>
    <w:p w:rsidR="008D1926" w:rsidRPr="000560C1" w:rsidRDefault="008D1926" w:rsidP="00B43FE7">
      <w:pPr>
        <w:ind w:left="284"/>
        <w:jc w:val="center"/>
        <w:rPr>
          <w:rFonts w:ascii="Times New Roman" w:hAnsi="Times New Roman" w:cs="Times New Roman"/>
          <w:color w:val="000000"/>
          <w:sz w:val="24"/>
          <w:szCs w:val="24"/>
          <w:lang w:eastAsia="ru-RU"/>
        </w:rPr>
      </w:pPr>
      <w:r w:rsidRPr="000560C1">
        <w:rPr>
          <w:rFonts w:ascii="Times New Roman" w:hAnsi="Times New Roman" w:cs="Times New Roman"/>
          <w:color w:val="000000"/>
          <w:sz w:val="24"/>
          <w:szCs w:val="24"/>
          <w:lang w:eastAsia="ru-RU"/>
        </w:rPr>
        <w:t>На бланке участника размещения заказа</w:t>
      </w:r>
    </w:p>
    <w:p w:rsidR="008D1926" w:rsidRPr="00E72769" w:rsidRDefault="008D1926" w:rsidP="00E72769">
      <w:pPr>
        <w:ind w:left="284"/>
        <w:jc w:val="center"/>
        <w:rPr>
          <w:rFonts w:ascii="Times New Roman" w:hAnsi="Times New Roman" w:cs="Times New Roman"/>
          <w:b/>
          <w:color w:val="000000"/>
          <w:sz w:val="24"/>
          <w:szCs w:val="24"/>
          <w:lang w:eastAsia="ru-RU"/>
        </w:rPr>
      </w:pPr>
      <w:r w:rsidRPr="00E72769">
        <w:rPr>
          <w:rFonts w:ascii="Times New Roman" w:hAnsi="Times New Roman" w:cs="Times New Roman"/>
          <w:b/>
          <w:color w:val="000000"/>
          <w:sz w:val="24"/>
          <w:szCs w:val="24"/>
          <w:lang w:eastAsia="ru-RU"/>
        </w:rPr>
        <w:t xml:space="preserve">Реестровый номер закупки </w:t>
      </w:r>
      <w:r w:rsidR="00E72769" w:rsidRPr="00E72769">
        <w:rPr>
          <w:rFonts w:ascii="Times New Roman" w:hAnsi="Times New Roman" w:cs="Times New Roman"/>
          <w:b/>
          <w:color w:val="000000"/>
          <w:sz w:val="24"/>
          <w:szCs w:val="24"/>
          <w:lang w:eastAsia="ru-RU"/>
        </w:rPr>
        <w:t>39/2015</w:t>
      </w:r>
    </w:p>
    <w:p w:rsidR="008D1926" w:rsidRPr="000560C1" w:rsidRDefault="008D1926" w:rsidP="00B43FE7">
      <w:pPr>
        <w:ind w:left="284"/>
        <w:rPr>
          <w:rFonts w:ascii="Times New Roman" w:hAnsi="Times New Roman" w:cs="Times New Roman"/>
          <w:color w:val="000000"/>
          <w:sz w:val="24"/>
          <w:szCs w:val="24"/>
          <w:lang w:eastAsia="ru-RU"/>
        </w:rPr>
      </w:pPr>
    </w:p>
    <w:p w:rsidR="008D1926" w:rsidRPr="000560C1" w:rsidRDefault="008D1926" w:rsidP="000560C1">
      <w:pPr>
        <w:spacing w:after="0"/>
        <w:ind w:left="284"/>
        <w:rPr>
          <w:rFonts w:ascii="Times New Roman" w:hAnsi="Times New Roman" w:cs="Times New Roman"/>
          <w:color w:val="000000"/>
          <w:sz w:val="24"/>
          <w:szCs w:val="24"/>
          <w:lang w:eastAsia="ru-RU"/>
        </w:rPr>
      </w:pPr>
      <w:r w:rsidRPr="000560C1">
        <w:rPr>
          <w:rFonts w:ascii="Times New Roman" w:hAnsi="Times New Roman" w:cs="Times New Roman"/>
          <w:color w:val="000000"/>
          <w:sz w:val="24"/>
          <w:szCs w:val="24"/>
          <w:lang w:eastAsia="ru-RU"/>
        </w:rPr>
        <w:t>Дата, исх. номер</w:t>
      </w:r>
      <w:r w:rsidRPr="000560C1">
        <w:rPr>
          <w:rFonts w:ascii="Times New Roman" w:hAnsi="Times New Roman" w:cs="Times New Roman"/>
          <w:color w:val="000000"/>
          <w:sz w:val="24"/>
          <w:szCs w:val="24"/>
          <w:lang w:eastAsia="ru-RU"/>
        </w:rPr>
        <w:tab/>
      </w:r>
      <w:r w:rsidRPr="000560C1">
        <w:rPr>
          <w:rFonts w:ascii="Times New Roman" w:hAnsi="Times New Roman" w:cs="Times New Roman"/>
          <w:color w:val="000000"/>
          <w:sz w:val="24"/>
          <w:szCs w:val="24"/>
          <w:lang w:eastAsia="ru-RU"/>
        </w:rPr>
        <w:tab/>
      </w:r>
      <w:r w:rsidRPr="000560C1">
        <w:rPr>
          <w:rFonts w:ascii="Times New Roman" w:hAnsi="Times New Roman" w:cs="Times New Roman"/>
          <w:color w:val="000000"/>
          <w:sz w:val="24"/>
          <w:szCs w:val="24"/>
          <w:lang w:eastAsia="ru-RU"/>
        </w:rPr>
        <w:tab/>
      </w:r>
      <w:r w:rsidRPr="000560C1">
        <w:rPr>
          <w:rFonts w:ascii="Times New Roman" w:hAnsi="Times New Roman" w:cs="Times New Roman"/>
          <w:color w:val="000000"/>
          <w:sz w:val="24"/>
          <w:szCs w:val="24"/>
          <w:lang w:eastAsia="ru-RU"/>
        </w:rPr>
        <w:tab/>
      </w:r>
      <w:r w:rsidRPr="000560C1">
        <w:rPr>
          <w:rFonts w:ascii="Times New Roman" w:hAnsi="Times New Roman" w:cs="Times New Roman"/>
          <w:color w:val="000000"/>
          <w:sz w:val="24"/>
          <w:szCs w:val="24"/>
          <w:lang w:eastAsia="ru-RU"/>
        </w:rPr>
        <w:tab/>
      </w:r>
      <w:r w:rsidR="00E72769">
        <w:rPr>
          <w:rFonts w:ascii="Times New Roman" w:hAnsi="Times New Roman" w:cs="Times New Roman"/>
          <w:color w:val="000000"/>
          <w:sz w:val="24"/>
          <w:szCs w:val="24"/>
          <w:lang w:eastAsia="ru-RU"/>
        </w:rPr>
        <w:tab/>
      </w:r>
      <w:r w:rsidR="00E72769">
        <w:rPr>
          <w:rFonts w:ascii="Times New Roman" w:hAnsi="Times New Roman" w:cs="Times New Roman"/>
          <w:color w:val="000000"/>
          <w:sz w:val="24"/>
          <w:szCs w:val="24"/>
          <w:lang w:eastAsia="ru-RU"/>
        </w:rPr>
        <w:tab/>
      </w:r>
      <w:r w:rsidR="00E72769">
        <w:rPr>
          <w:rFonts w:ascii="Times New Roman" w:hAnsi="Times New Roman" w:cs="Times New Roman"/>
          <w:color w:val="000000"/>
          <w:sz w:val="24"/>
          <w:szCs w:val="24"/>
          <w:lang w:eastAsia="ru-RU"/>
        </w:rPr>
        <w:tab/>
      </w:r>
      <w:r w:rsidR="00E72769">
        <w:rPr>
          <w:rFonts w:ascii="Times New Roman" w:hAnsi="Times New Roman" w:cs="Times New Roman"/>
          <w:color w:val="000000"/>
          <w:sz w:val="24"/>
          <w:szCs w:val="24"/>
          <w:lang w:eastAsia="ru-RU"/>
        </w:rPr>
        <w:tab/>
      </w:r>
      <w:r w:rsidR="00E72769">
        <w:rPr>
          <w:rFonts w:ascii="Times New Roman" w:hAnsi="Times New Roman" w:cs="Times New Roman"/>
          <w:color w:val="000000"/>
          <w:sz w:val="24"/>
          <w:szCs w:val="24"/>
          <w:lang w:eastAsia="ru-RU"/>
        </w:rPr>
        <w:tab/>
      </w:r>
      <w:r w:rsidR="00E72769">
        <w:rPr>
          <w:rFonts w:ascii="Times New Roman" w:hAnsi="Times New Roman" w:cs="Times New Roman"/>
          <w:color w:val="000000"/>
          <w:sz w:val="24"/>
          <w:szCs w:val="24"/>
          <w:lang w:eastAsia="ru-RU"/>
        </w:rPr>
        <w:tab/>
      </w:r>
      <w:r w:rsidR="00E72769">
        <w:rPr>
          <w:rFonts w:ascii="Times New Roman" w:hAnsi="Times New Roman" w:cs="Times New Roman"/>
          <w:color w:val="000000"/>
          <w:sz w:val="24"/>
          <w:szCs w:val="24"/>
          <w:lang w:eastAsia="ru-RU"/>
        </w:rPr>
        <w:tab/>
      </w:r>
      <w:r w:rsidR="00E72769">
        <w:rPr>
          <w:rFonts w:ascii="Times New Roman" w:hAnsi="Times New Roman" w:cs="Times New Roman"/>
          <w:color w:val="000000"/>
          <w:sz w:val="24"/>
          <w:szCs w:val="24"/>
          <w:lang w:eastAsia="ru-RU"/>
        </w:rPr>
        <w:tab/>
      </w:r>
      <w:r w:rsidR="00E72769">
        <w:rPr>
          <w:rFonts w:ascii="Times New Roman" w:hAnsi="Times New Roman" w:cs="Times New Roman"/>
          <w:color w:val="000000"/>
          <w:sz w:val="24"/>
          <w:szCs w:val="24"/>
          <w:lang w:eastAsia="ru-RU"/>
        </w:rPr>
        <w:tab/>
      </w:r>
      <w:r w:rsidRPr="000560C1">
        <w:rPr>
          <w:rFonts w:ascii="Times New Roman" w:hAnsi="Times New Roman" w:cs="Times New Roman"/>
          <w:color w:val="000000"/>
          <w:sz w:val="24"/>
          <w:szCs w:val="24"/>
          <w:lang w:eastAsia="ru-RU"/>
        </w:rPr>
        <w:tab/>
      </w:r>
      <w:r w:rsidRPr="000560C1">
        <w:rPr>
          <w:rFonts w:ascii="Times New Roman" w:hAnsi="Times New Roman" w:cs="Times New Roman"/>
          <w:color w:val="000000"/>
          <w:sz w:val="24"/>
          <w:szCs w:val="24"/>
          <w:lang w:eastAsia="ru-RU"/>
        </w:rPr>
        <w:tab/>
        <w:t>Заказчику</w:t>
      </w:r>
    </w:p>
    <w:p w:rsidR="008D1926" w:rsidRPr="000560C1" w:rsidRDefault="008D1926" w:rsidP="000560C1">
      <w:pPr>
        <w:spacing w:after="0"/>
        <w:ind w:left="284"/>
        <w:jc w:val="center"/>
        <w:rPr>
          <w:rFonts w:ascii="Times New Roman" w:hAnsi="Times New Roman" w:cs="Times New Roman"/>
          <w:color w:val="000000"/>
          <w:sz w:val="24"/>
          <w:szCs w:val="24"/>
          <w:lang w:eastAsia="ru-RU"/>
        </w:rPr>
      </w:pPr>
      <w:r w:rsidRPr="000560C1">
        <w:rPr>
          <w:rFonts w:ascii="Times New Roman" w:hAnsi="Times New Roman" w:cs="Times New Roman"/>
          <w:color w:val="000000"/>
          <w:sz w:val="24"/>
          <w:szCs w:val="24"/>
          <w:lang w:eastAsia="ru-RU"/>
        </w:rPr>
        <w:t>(Указывается полное наименование и адрес  заказчика)</w:t>
      </w:r>
    </w:p>
    <w:p w:rsidR="008D1926" w:rsidRDefault="008D1926" w:rsidP="000560C1">
      <w:pPr>
        <w:pStyle w:val="33"/>
        <w:spacing w:after="0"/>
        <w:ind w:left="284"/>
        <w:jc w:val="center"/>
        <w:rPr>
          <w:b/>
          <w:bCs/>
          <w:color w:val="000000"/>
          <w:sz w:val="24"/>
          <w:szCs w:val="24"/>
        </w:rPr>
      </w:pPr>
    </w:p>
    <w:p w:rsidR="008D1926" w:rsidRPr="000560C1" w:rsidRDefault="008D1926" w:rsidP="000560C1">
      <w:pPr>
        <w:pStyle w:val="33"/>
        <w:spacing w:after="0"/>
        <w:ind w:left="284"/>
        <w:jc w:val="center"/>
        <w:rPr>
          <w:b/>
          <w:bCs/>
          <w:color w:val="000000"/>
          <w:sz w:val="24"/>
          <w:szCs w:val="24"/>
        </w:rPr>
      </w:pPr>
      <w:r w:rsidRPr="000560C1">
        <w:rPr>
          <w:b/>
          <w:bCs/>
          <w:color w:val="000000"/>
          <w:sz w:val="24"/>
          <w:szCs w:val="24"/>
        </w:rPr>
        <w:t>КОТИРОВОЧНАЯ ЗАЯВКА</w:t>
      </w:r>
    </w:p>
    <w:p w:rsidR="008D1926" w:rsidRPr="000560C1" w:rsidRDefault="008D1926" w:rsidP="00296E69">
      <w:pPr>
        <w:spacing w:after="0"/>
        <w:ind w:left="284"/>
        <w:jc w:val="center"/>
        <w:rPr>
          <w:rFonts w:ascii="Times New Roman" w:hAnsi="Times New Roman" w:cs="Times New Roman"/>
          <w:color w:val="000000"/>
          <w:sz w:val="24"/>
          <w:szCs w:val="24"/>
          <w:lang w:eastAsia="ru-RU"/>
        </w:rPr>
      </w:pPr>
      <w:r w:rsidRPr="000560C1">
        <w:rPr>
          <w:rFonts w:ascii="Times New Roman" w:hAnsi="Times New Roman" w:cs="Times New Roman"/>
          <w:color w:val="000000"/>
          <w:sz w:val="24"/>
          <w:szCs w:val="24"/>
          <w:lang w:eastAsia="ru-RU"/>
        </w:rPr>
        <w:t>на право заключения с ОАО «ЮТЭК</w:t>
      </w:r>
      <w:r w:rsidR="00E72769">
        <w:rPr>
          <w:rFonts w:ascii="Times New Roman" w:hAnsi="Times New Roman" w:cs="Times New Roman"/>
          <w:color w:val="000000"/>
          <w:sz w:val="24"/>
          <w:szCs w:val="24"/>
          <w:lang w:eastAsia="ru-RU"/>
        </w:rPr>
        <w:t xml:space="preserve"> </w:t>
      </w:r>
      <w:r w:rsidRPr="000560C1">
        <w:rPr>
          <w:rFonts w:ascii="Times New Roman" w:hAnsi="Times New Roman" w:cs="Times New Roman"/>
          <w:color w:val="000000"/>
          <w:sz w:val="24"/>
          <w:szCs w:val="24"/>
          <w:lang w:eastAsia="ru-RU"/>
        </w:rPr>
        <w:t>-</w:t>
      </w:r>
      <w:r w:rsidR="00E72769">
        <w:rPr>
          <w:rFonts w:ascii="Times New Roman" w:hAnsi="Times New Roman" w:cs="Times New Roman"/>
          <w:color w:val="000000"/>
          <w:sz w:val="24"/>
          <w:szCs w:val="24"/>
          <w:lang w:eastAsia="ru-RU"/>
        </w:rPr>
        <w:t xml:space="preserve"> Энергия</w:t>
      </w:r>
      <w:r w:rsidRPr="000560C1">
        <w:rPr>
          <w:rFonts w:ascii="Times New Roman" w:hAnsi="Times New Roman" w:cs="Times New Roman"/>
          <w:color w:val="000000"/>
          <w:sz w:val="24"/>
          <w:szCs w:val="24"/>
          <w:lang w:eastAsia="ru-RU"/>
        </w:rPr>
        <w:t>»</w:t>
      </w:r>
    </w:p>
    <w:p w:rsidR="008D1926" w:rsidRPr="000560C1" w:rsidRDefault="008D1926" w:rsidP="00296E69">
      <w:pPr>
        <w:spacing w:after="0"/>
        <w:ind w:left="284"/>
        <w:jc w:val="center"/>
        <w:rPr>
          <w:rFonts w:ascii="Times New Roman" w:hAnsi="Times New Roman" w:cs="Times New Roman"/>
          <w:color w:val="000000"/>
          <w:sz w:val="24"/>
          <w:szCs w:val="24"/>
          <w:lang w:eastAsia="ru-RU"/>
        </w:rPr>
      </w:pPr>
    </w:p>
    <w:p w:rsidR="008D1926" w:rsidRPr="000560C1" w:rsidRDefault="008D1926" w:rsidP="00296E69">
      <w:pPr>
        <w:spacing w:after="0"/>
        <w:ind w:left="284"/>
        <w:jc w:val="both"/>
        <w:rPr>
          <w:rFonts w:ascii="Times New Roman" w:hAnsi="Times New Roman" w:cs="Times New Roman"/>
          <w:color w:val="000000"/>
          <w:sz w:val="24"/>
          <w:szCs w:val="24"/>
          <w:lang w:eastAsia="ru-RU"/>
        </w:rPr>
      </w:pPr>
      <w:r w:rsidRPr="000560C1">
        <w:rPr>
          <w:rFonts w:ascii="Times New Roman" w:hAnsi="Times New Roman" w:cs="Times New Roman"/>
          <w:color w:val="000000"/>
          <w:sz w:val="24"/>
          <w:szCs w:val="24"/>
          <w:lang w:eastAsia="ru-RU"/>
        </w:rPr>
        <w:t xml:space="preserve">                                                                 договора на __________________________________________________</w:t>
      </w:r>
    </w:p>
    <w:p w:rsidR="008D1926" w:rsidRPr="000560C1" w:rsidRDefault="008D1926" w:rsidP="000560C1">
      <w:pPr>
        <w:spacing w:after="0"/>
        <w:ind w:left="284"/>
        <w:jc w:val="center"/>
        <w:rPr>
          <w:rFonts w:ascii="Times New Roman" w:hAnsi="Times New Roman" w:cs="Times New Roman"/>
          <w:color w:val="000000"/>
          <w:sz w:val="24"/>
          <w:szCs w:val="24"/>
        </w:rPr>
      </w:pPr>
      <w:r w:rsidRPr="000560C1">
        <w:rPr>
          <w:rFonts w:ascii="Times New Roman" w:hAnsi="Times New Roman" w:cs="Times New Roman"/>
          <w:color w:val="000000"/>
          <w:sz w:val="24"/>
          <w:szCs w:val="24"/>
        </w:rPr>
        <w:t xml:space="preserve"> (указывается предмет договора)</w:t>
      </w:r>
    </w:p>
    <w:p w:rsidR="008D1926" w:rsidRDefault="008D1926" w:rsidP="000560C1">
      <w:pPr>
        <w:pStyle w:val="ad"/>
        <w:spacing w:after="0"/>
        <w:ind w:left="284"/>
        <w:rPr>
          <w:color w:val="000000"/>
        </w:rPr>
      </w:pPr>
    </w:p>
    <w:p w:rsidR="008D1926" w:rsidRPr="000560C1" w:rsidRDefault="008D1926" w:rsidP="000560C1">
      <w:pPr>
        <w:pStyle w:val="ad"/>
        <w:spacing w:after="0"/>
        <w:ind w:left="284"/>
        <w:rPr>
          <w:color w:val="000000"/>
        </w:rPr>
      </w:pPr>
      <w:r w:rsidRPr="000560C1">
        <w:rPr>
          <w:color w:val="000000"/>
        </w:rPr>
        <w:t>Изучив извещение о запросе ценовых котировок, _______________________________________________</w:t>
      </w:r>
    </w:p>
    <w:p w:rsidR="008D1926" w:rsidRPr="000560C1" w:rsidRDefault="008D1926" w:rsidP="00B43FE7">
      <w:pPr>
        <w:pStyle w:val="ad"/>
        <w:spacing w:after="0"/>
        <w:ind w:left="284"/>
        <w:jc w:val="both"/>
        <w:rPr>
          <w:color w:val="000000"/>
        </w:rPr>
      </w:pPr>
      <w:r w:rsidRPr="000560C1">
        <w:rPr>
          <w:color w:val="000000"/>
        </w:rPr>
        <w:t xml:space="preserve">(наименование участника размещения заказа с указанием организационно-правовой формы, место нахождения, почтовый адрес) в лице _____________________________________________________________ (наименование должности, Ф.И.О. руководителя, уполномоченного лица </w:t>
      </w:r>
      <w:r w:rsidRPr="000560C1">
        <w:rPr>
          <w:color w:val="000000"/>
        </w:rPr>
        <w:br/>
        <w:t>(для юридического лица)) сообщает о согласии участвовать в запросе ценовых котировок  на установленных заказчиком условиях, и направляет настоящую Котировочную заявку.</w:t>
      </w:r>
    </w:p>
    <w:p w:rsidR="008D1926" w:rsidRPr="000560C1" w:rsidRDefault="008D1926" w:rsidP="00B43FE7">
      <w:pPr>
        <w:pStyle w:val="ad"/>
        <w:spacing w:after="0"/>
        <w:ind w:left="284"/>
        <w:jc w:val="both"/>
        <w:rPr>
          <w:color w:val="000000"/>
        </w:rPr>
      </w:pPr>
    </w:p>
    <w:tbl>
      <w:tblPr>
        <w:tblpPr w:leftFromText="180" w:rightFromText="180" w:vertAnchor="text" w:horzAnchor="margin" w:tblpXSpec="center" w:tblpY="174"/>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235"/>
        <w:gridCol w:w="883"/>
        <w:gridCol w:w="2410"/>
        <w:gridCol w:w="2551"/>
        <w:gridCol w:w="1418"/>
        <w:gridCol w:w="5812"/>
      </w:tblGrid>
      <w:tr w:rsidR="008D1926" w:rsidRPr="00812D58">
        <w:trPr>
          <w:trHeight w:val="401"/>
        </w:trPr>
        <w:tc>
          <w:tcPr>
            <w:tcW w:w="15843" w:type="dxa"/>
            <w:gridSpan w:val="7"/>
          </w:tcPr>
          <w:p w:rsidR="008D1926" w:rsidRPr="003C079C" w:rsidRDefault="008D1926" w:rsidP="00B43FE7">
            <w:pPr>
              <w:pStyle w:val="ad"/>
              <w:jc w:val="center"/>
              <w:rPr>
                <w:b/>
                <w:bCs/>
                <w:color w:val="000000"/>
                <w:sz w:val="20"/>
                <w:szCs w:val="20"/>
              </w:rPr>
            </w:pPr>
            <w:r w:rsidRPr="003C079C">
              <w:rPr>
                <w:b/>
                <w:bCs/>
                <w:color w:val="000000"/>
                <w:sz w:val="20"/>
                <w:szCs w:val="20"/>
              </w:rPr>
              <w:t>Предложение участника</w:t>
            </w:r>
          </w:p>
        </w:tc>
      </w:tr>
      <w:tr w:rsidR="008D1926" w:rsidRPr="00EC425B"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996"/>
        </w:trPr>
        <w:tc>
          <w:tcPr>
            <w:tcW w:w="534" w:type="dxa"/>
            <w:vAlign w:val="center"/>
          </w:tcPr>
          <w:p w:rsidR="008D1926" w:rsidRPr="00EC425B" w:rsidRDefault="008D1926" w:rsidP="00EC425B">
            <w:pPr>
              <w:jc w:val="center"/>
              <w:rPr>
                <w:rFonts w:ascii="Times New Roman" w:hAnsi="Times New Roman" w:cs="Times New Roman"/>
                <w:b/>
                <w:sz w:val="20"/>
                <w:szCs w:val="20"/>
              </w:rPr>
            </w:pPr>
            <w:r w:rsidRPr="00EC425B">
              <w:rPr>
                <w:rFonts w:ascii="Times New Roman" w:hAnsi="Times New Roman" w:cs="Times New Roman"/>
                <w:b/>
                <w:sz w:val="20"/>
                <w:szCs w:val="20"/>
              </w:rPr>
              <w:t>№ п.п.</w:t>
            </w:r>
          </w:p>
        </w:tc>
        <w:tc>
          <w:tcPr>
            <w:tcW w:w="2235" w:type="dxa"/>
            <w:vAlign w:val="center"/>
          </w:tcPr>
          <w:p w:rsidR="008D1926" w:rsidRPr="00EC425B" w:rsidRDefault="008D1926" w:rsidP="00EC425B">
            <w:pPr>
              <w:jc w:val="center"/>
              <w:rPr>
                <w:rFonts w:ascii="Times New Roman" w:hAnsi="Times New Roman" w:cs="Times New Roman"/>
                <w:b/>
                <w:sz w:val="20"/>
                <w:szCs w:val="20"/>
              </w:rPr>
            </w:pPr>
            <w:r w:rsidRPr="00EC425B">
              <w:rPr>
                <w:rFonts w:ascii="Times New Roman" w:hAnsi="Times New Roman" w:cs="Times New Roman"/>
                <w:b/>
                <w:sz w:val="20"/>
                <w:szCs w:val="20"/>
              </w:rPr>
              <w:t>Наименование товара</w:t>
            </w:r>
          </w:p>
        </w:tc>
        <w:tc>
          <w:tcPr>
            <w:tcW w:w="883" w:type="dxa"/>
            <w:vAlign w:val="center"/>
          </w:tcPr>
          <w:p w:rsidR="008D1926" w:rsidRPr="00EC425B" w:rsidRDefault="00E72769" w:rsidP="00EC425B">
            <w:pPr>
              <w:jc w:val="center"/>
              <w:rPr>
                <w:rFonts w:ascii="Times New Roman" w:hAnsi="Times New Roman" w:cs="Times New Roman"/>
                <w:b/>
                <w:sz w:val="20"/>
                <w:szCs w:val="20"/>
              </w:rPr>
            </w:pPr>
            <w:r w:rsidRPr="00EC425B">
              <w:rPr>
                <w:rFonts w:ascii="Times New Roman" w:hAnsi="Times New Roman" w:cs="Times New Roman"/>
                <w:b/>
                <w:sz w:val="20"/>
                <w:szCs w:val="20"/>
              </w:rPr>
              <w:t>Количество</w:t>
            </w:r>
          </w:p>
        </w:tc>
        <w:tc>
          <w:tcPr>
            <w:tcW w:w="2410" w:type="dxa"/>
            <w:vAlign w:val="center"/>
          </w:tcPr>
          <w:p w:rsidR="008D1926" w:rsidRPr="00EC425B" w:rsidRDefault="008D1926" w:rsidP="00EC425B">
            <w:pPr>
              <w:jc w:val="center"/>
              <w:rPr>
                <w:rFonts w:ascii="Times New Roman" w:hAnsi="Times New Roman" w:cs="Times New Roman"/>
                <w:b/>
                <w:sz w:val="20"/>
                <w:szCs w:val="20"/>
                <w:highlight w:val="lightGray"/>
              </w:rPr>
            </w:pPr>
            <w:r w:rsidRPr="00EC425B">
              <w:rPr>
                <w:rFonts w:ascii="Times New Roman" w:hAnsi="Times New Roman" w:cs="Times New Roman"/>
                <w:b/>
                <w:sz w:val="20"/>
                <w:szCs w:val="20"/>
              </w:rPr>
              <w:t>Сроки и порядок оплаты товара</w:t>
            </w:r>
          </w:p>
        </w:tc>
        <w:tc>
          <w:tcPr>
            <w:tcW w:w="2551" w:type="dxa"/>
            <w:tcBorders>
              <w:left w:val="single" w:sz="4" w:space="0" w:color="auto"/>
            </w:tcBorders>
            <w:vAlign w:val="center"/>
          </w:tcPr>
          <w:p w:rsidR="008D1926" w:rsidRPr="00EC425B" w:rsidRDefault="008D1926" w:rsidP="00EC425B">
            <w:pPr>
              <w:pStyle w:val="ad"/>
              <w:spacing w:after="0"/>
              <w:jc w:val="center"/>
              <w:rPr>
                <w:b/>
                <w:sz w:val="20"/>
                <w:szCs w:val="20"/>
              </w:rPr>
            </w:pPr>
            <w:r w:rsidRPr="00EC425B">
              <w:rPr>
                <w:b/>
                <w:sz w:val="20"/>
                <w:szCs w:val="20"/>
              </w:rPr>
              <w:t>Цена за ед</w:t>
            </w:r>
            <w:r w:rsidR="00E72769" w:rsidRPr="00EC425B">
              <w:rPr>
                <w:b/>
                <w:sz w:val="20"/>
                <w:szCs w:val="20"/>
              </w:rPr>
              <w:t>.</w:t>
            </w:r>
            <w:r w:rsidRPr="00EC425B">
              <w:rPr>
                <w:b/>
                <w:sz w:val="20"/>
                <w:szCs w:val="20"/>
              </w:rPr>
              <w:t xml:space="preserve"> товара</w:t>
            </w:r>
          </w:p>
          <w:p w:rsidR="008D1926" w:rsidRPr="00EC425B" w:rsidRDefault="008D1926" w:rsidP="00EC425B">
            <w:pPr>
              <w:pStyle w:val="ad"/>
              <w:spacing w:after="0"/>
              <w:jc w:val="center"/>
              <w:rPr>
                <w:b/>
                <w:sz w:val="20"/>
                <w:szCs w:val="20"/>
              </w:rPr>
            </w:pPr>
            <w:r w:rsidRPr="00EC425B">
              <w:rPr>
                <w:b/>
                <w:sz w:val="20"/>
                <w:szCs w:val="20"/>
              </w:rPr>
              <w:t>с учетом НДС,</w:t>
            </w:r>
          </w:p>
          <w:p w:rsidR="008D1926" w:rsidRPr="00EC425B" w:rsidRDefault="008D1926" w:rsidP="00EC425B">
            <w:pPr>
              <w:pStyle w:val="ad"/>
              <w:spacing w:after="0"/>
              <w:jc w:val="center"/>
              <w:rPr>
                <w:b/>
                <w:sz w:val="20"/>
                <w:szCs w:val="20"/>
              </w:rPr>
            </w:pPr>
            <w:r w:rsidRPr="00EC425B">
              <w:rPr>
                <w:b/>
                <w:sz w:val="20"/>
                <w:szCs w:val="20"/>
              </w:rPr>
              <w:t>руб.</w:t>
            </w:r>
          </w:p>
        </w:tc>
        <w:tc>
          <w:tcPr>
            <w:tcW w:w="1418" w:type="dxa"/>
            <w:tcBorders>
              <w:left w:val="single" w:sz="4" w:space="0" w:color="auto"/>
              <w:right w:val="single" w:sz="4" w:space="0" w:color="auto"/>
            </w:tcBorders>
            <w:vAlign w:val="center"/>
          </w:tcPr>
          <w:p w:rsidR="008D1926" w:rsidRPr="00EC425B" w:rsidRDefault="008D1926" w:rsidP="00EC425B">
            <w:pPr>
              <w:pStyle w:val="ad"/>
              <w:spacing w:after="0"/>
              <w:jc w:val="center"/>
              <w:rPr>
                <w:b/>
                <w:sz w:val="20"/>
                <w:szCs w:val="20"/>
              </w:rPr>
            </w:pPr>
            <w:r w:rsidRPr="00EC425B">
              <w:rPr>
                <w:b/>
                <w:sz w:val="20"/>
                <w:szCs w:val="20"/>
              </w:rPr>
              <w:t>НДС, руб.</w:t>
            </w:r>
          </w:p>
        </w:tc>
        <w:tc>
          <w:tcPr>
            <w:tcW w:w="5812" w:type="dxa"/>
            <w:tcBorders>
              <w:left w:val="single" w:sz="4" w:space="0" w:color="auto"/>
            </w:tcBorders>
            <w:vAlign w:val="center"/>
          </w:tcPr>
          <w:p w:rsidR="008D1926" w:rsidRPr="00EC425B" w:rsidRDefault="008D1926" w:rsidP="00EC425B">
            <w:pPr>
              <w:pStyle w:val="ad"/>
              <w:spacing w:after="0"/>
              <w:jc w:val="center"/>
              <w:rPr>
                <w:b/>
                <w:sz w:val="20"/>
                <w:szCs w:val="20"/>
              </w:rPr>
            </w:pPr>
            <w:r w:rsidRPr="00EC425B">
              <w:rPr>
                <w:b/>
                <w:sz w:val="20"/>
                <w:szCs w:val="20"/>
              </w:rPr>
              <w:t>Стоимость</w:t>
            </w:r>
          </w:p>
          <w:p w:rsidR="008D1926" w:rsidRPr="00EC425B" w:rsidRDefault="008D1926" w:rsidP="00EC425B">
            <w:pPr>
              <w:pStyle w:val="ad"/>
              <w:spacing w:after="0"/>
              <w:jc w:val="center"/>
              <w:rPr>
                <w:b/>
                <w:sz w:val="20"/>
                <w:szCs w:val="20"/>
              </w:rPr>
            </w:pPr>
            <w:r w:rsidRPr="00EC425B">
              <w:rPr>
                <w:b/>
                <w:sz w:val="20"/>
                <w:szCs w:val="20"/>
              </w:rPr>
              <w:t>с учетом НДС,</w:t>
            </w:r>
            <w:r w:rsidR="00E72769" w:rsidRPr="00EC425B">
              <w:rPr>
                <w:b/>
                <w:sz w:val="20"/>
                <w:szCs w:val="20"/>
              </w:rPr>
              <w:t xml:space="preserve"> </w:t>
            </w:r>
            <w:r w:rsidRPr="00EC425B">
              <w:rPr>
                <w:b/>
                <w:sz w:val="20"/>
                <w:szCs w:val="20"/>
              </w:rPr>
              <w:t>руб.</w:t>
            </w:r>
          </w:p>
        </w:tc>
      </w:tr>
      <w:tr w:rsidR="00E72769" w:rsidRPr="00812D58"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842"/>
        </w:trPr>
        <w:tc>
          <w:tcPr>
            <w:tcW w:w="534" w:type="dxa"/>
            <w:vAlign w:val="center"/>
          </w:tcPr>
          <w:p w:rsidR="00E72769" w:rsidRPr="00812D58" w:rsidRDefault="00E72769" w:rsidP="00E72769">
            <w:pPr>
              <w:rPr>
                <w:rFonts w:ascii="Times New Roman" w:hAnsi="Times New Roman" w:cs="Times New Roman"/>
                <w:sz w:val="20"/>
                <w:szCs w:val="20"/>
              </w:rPr>
            </w:pPr>
            <w:r>
              <w:rPr>
                <w:rFonts w:ascii="Times New Roman" w:hAnsi="Times New Roman" w:cs="Times New Roman"/>
                <w:sz w:val="20"/>
                <w:szCs w:val="20"/>
              </w:rPr>
              <w:t>1</w:t>
            </w:r>
          </w:p>
        </w:tc>
        <w:tc>
          <w:tcPr>
            <w:tcW w:w="2235" w:type="dxa"/>
            <w:vAlign w:val="center"/>
          </w:tcPr>
          <w:p w:rsidR="00E72769" w:rsidRPr="00812D58" w:rsidRDefault="00E72769" w:rsidP="00E72769">
            <w:pPr>
              <w:rPr>
                <w:rFonts w:ascii="Times New Roman" w:hAnsi="Times New Roman" w:cs="Times New Roman"/>
                <w:sz w:val="20"/>
                <w:szCs w:val="20"/>
              </w:rPr>
            </w:pPr>
            <w:r>
              <w:rPr>
                <w:rFonts w:ascii="Times New Roman" w:hAnsi="Times New Roman" w:cs="Times New Roman"/>
                <w:sz w:val="20"/>
                <w:szCs w:val="20"/>
              </w:rPr>
              <w:t>Дизельное топливо (литр)</w:t>
            </w:r>
          </w:p>
        </w:tc>
        <w:tc>
          <w:tcPr>
            <w:tcW w:w="883" w:type="dxa"/>
            <w:vAlign w:val="center"/>
          </w:tcPr>
          <w:p w:rsidR="00E72769" w:rsidRPr="00812D58" w:rsidRDefault="00E72769" w:rsidP="00E72769">
            <w:pPr>
              <w:jc w:val="center"/>
              <w:rPr>
                <w:rFonts w:ascii="Times New Roman" w:hAnsi="Times New Roman" w:cs="Times New Roman"/>
                <w:sz w:val="20"/>
                <w:szCs w:val="20"/>
              </w:rPr>
            </w:pPr>
            <w:r>
              <w:rPr>
                <w:rFonts w:ascii="Times New Roman" w:hAnsi="Times New Roman" w:cs="Times New Roman"/>
                <w:sz w:val="20"/>
                <w:szCs w:val="20"/>
              </w:rPr>
              <w:t>7300</w:t>
            </w:r>
          </w:p>
        </w:tc>
        <w:tc>
          <w:tcPr>
            <w:tcW w:w="2410" w:type="dxa"/>
            <w:vAlign w:val="center"/>
          </w:tcPr>
          <w:p w:rsidR="00E72769" w:rsidRPr="00812D58" w:rsidRDefault="00E72769" w:rsidP="00E72769">
            <w:pPr>
              <w:ind w:firstLine="34"/>
              <w:jc w:val="center"/>
              <w:rPr>
                <w:rFonts w:ascii="Times New Roman" w:hAnsi="Times New Roman" w:cs="Times New Roman"/>
                <w:color w:val="000000"/>
                <w:sz w:val="20"/>
                <w:szCs w:val="20"/>
              </w:rPr>
            </w:pPr>
            <w:r w:rsidRPr="00812D58">
              <w:rPr>
                <w:rFonts w:ascii="Times New Roman" w:hAnsi="Times New Roman" w:cs="Times New Roman"/>
                <w:color w:val="000000"/>
                <w:sz w:val="20"/>
                <w:szCs w:val="20"/>
              </w:rPr>
              <w:t>(заполняется  участником)</w:t>
            </w:r>
          </w:p>
        </w:tc>
        <w:tc>
          <w:tcPr>
            <w:tcW w:w="2551" w:type="dxa"/>
            <w:tcBorders>
              <w:left w:val="single" w:sz="4" w:space="0" w:color="auto"/>
            </w:tcBorders>
            <w:vAlign w:val="center"/>
          </w:tcPr>
          <w:p w:rsidR="00E72769" w:rsidRPr="00812D58" w:rsidRDefault="00E72769" w:rsidP="00E72769">
            <w:pPr>
              <w:ind w:firstLine="34"/>
              <w:jc w:val="center"/>
              <w:rPr>
                <w:rFonts w:ascii="Times New Roman" w:hAnsi="Times New Roman" w:cs="Times New Roman"/>
                <w:color w:val="000000"/>
                <w:sz w:val="20"/>
                <w:szCs w:val="20"/>
              </w:rPr>
            </w:pPr>
            <w:r w:rsidRPr="00812D58">
              <w:rPr>
                <w:rFonts w:ascii="Times New Roman" w:hAnsi="Times New Roman" w:cs="Times New Roman"/>
                <w:color w:val="000000"/>
                <w:sz w:val="20"/>
                <w:szCs w:val="20"/>
              </w:rPr>
              <w:t>(заполняется участником)</w:t>
            </w:r>
          </w:p>
        </w:tc>
        <w:tc>
          <w:tcPr>
            <w:tcW w:w="1418" w:type="dxa"/>
            <w:tcBorders>
              <w:left w:val="single" w:sz="4" w:space="0" w:color="auto"/>
              <w:right w:val="single" w:sz="4" w:space="0" w:color="auto"/>
            </w:tcBorders>
            <w:vAlign w:val="center"/>
          </w:tcPr>
          <w:p w:rsidR="00E72769" w:rsidRPr="00812D58" w:rsidRDefault="00E72769" w:rsidP="00E72769">
            <w:pPr>
              <w:ind w:firstLine="34"/>
              <w:jc w:val="center"/>
              <w:rPr>
                <w:rFonts w:ascii="Times New Roman" w:hAnsi="Times New Roman" w:cs="Times New Roman"/>
                <w:color w:val="000000"/>
                <w:sz w:val="20"/>
                <w:szCs w:val="20"/>
              </w:rPr>
            </w:pPr>
            <w:r w:rsidRPr="00812D58">
              <w:rPr>
                <w:rFonts w:ascii="Times New Roman" w:hAnsi="Times New Roman" w:cs="Times New Roman"/>
                <w:color w:val="000000"/>
                <w:sz w:val="20"/>
                <w:szCs w:val="20"/>
              </w:rPr>
              <w:t>(заполняется участником)</w:t>
            </w:r>
          </w:p>
        </w:tc>
        <w:tc>
          <w:tcPr>
            <w:tcW w:w="5812" w:type="dxa"/>
            <w:tcBorders>
              <w:left w:val="single" w:sz="4" w:space="0" w:color="auto"/>
            </w:tcBorders>
            <w:vAlign w:val="center"/>
          </w:tcPr>
          <w:p w:rsidR="00E72769" w:rsidRPr="00812D58" w:rsidRDefault="00E72769" w:rsidP="00E72769">
            <w:pPr>
              <w:ind w:firstLine="34"/>
              <w:jc w:val="center"/>
              <w:rPr>
                <w:rFonts w:ascii="Times New Roman" w:hAnsi="Times New Roman" w:cs="Times New Roman"/>
                <w:color w:val="000000"/>
                <w:sz w:val="20"/>
                <w:szCs w:val="20"/>
              </w:rPr>
            </w:pPr>
            <w:r w:rsidRPr="00812D58">
              <w:rPr>
                <w:rFonts w:ascii="Times New Roman" w:hAnsi="Times New Roman" w:cs="Times New Roman"/>
                <w:color w:val="000000"/>
                <w:sz w:val="20"/>
                <w:szCs w:val="20"/>
              </w:rPr>
              <w:t>(заполняется участником)</w:t>
            </w:r>
            <w:r>
              <w:rPr>
                <w:rFonts w:ascii="Times New Roman" w:hAnsi="Times New Roman" w:cs="Times New Roman"/>
                <w:color w:val="000000"/>
                <w:sz w:val="20"/>
                <w:szCs w:val="20"/>
              </w:rPr>
              <w:t xml:space="preserve"> </w:t>
            </w:r>
            <w:r w:rsidRPr="00812D58">
              <w:rPr>
                <w:rFonts w:ascii="Times New Roman" w:hAnsi="Times New Roman" w:cs="Times New Roman"/>
                <w:color w:val="000000"/>
                <w:sz w:val="20"/>
                <w:szCs w:val="20"/>
              </w:rPr>
              <w:t>С  указанием  сведений о включенных в стоимость расходах.</w:t>
            </w:r>
          </w:p>
        </w:tc>
      </w:tr>
      <w:tr w:rsidR="00E72769" w:rsidRPr="00812D58"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841"/>
        </w:trPr>
        <w:tc>
          <w:tcPr>
            <w:tcW w:w="534" w:type="dxa"/>
            <w:vAlign w:val="center"/>
          </w:tcPr>
          <w:p w:rsidR="00E72769" w:rsidRDefault="00E72769" w:rsidP="00E72769">
            <w:pPr>
              <w:rPr>
                <w:rFonts w:ascii="Times New Roman" w:hAnsi="Times New Roman" w:cs="Times New Roman"/>
                <w:sz w:val="20"/>
                <w:szCs w:val="20"/>
              </w:rPr>
            </w:pPr>
            <w:r>
              <w:rPr>
                <w:rFonts w:ascii="Times New Roman" w:hAnsi="Times New Roman" w:cs="Times New Roman"/>
                <w:sz w:val="20"/>
                <w:szCs w:val="20"/>
              </w:rPr>
              <w:lastRenderedPageBreak/>
              <w:t>2</w:t>
            </w:r>
          </w:p>
        </w:tc>
        <w:tc>
          <w:tcPr>
            <w:tcW w:w="2235" w:type="dxa"/>
            <w:vAlign w:val="center"/>
          </w:tcPr>
          <w:p w:rsidR="00E72769" w:rsidRPr="00812D58" w:rsidRDefault="00E72769" w:rsidP="00E72769">
            <w:pPr>
              <w:rPr>
                <w:rFonts w:ascii="Times New Roman" w:hAnsi="Times New Roman" w:cs="Times New Roman"/>
                <w:sz w:val="20"/>
                <w:szCs w:val="20"/>
              </w:rPr>
            </w:pPr>
            <w:r>
              <w:rPr>
                <w:rFonts w:ascii="Times New Roman" w:hAnsi="Times New Roman" w:cs="Times New Roman"/>
                <w:sz w:val="20"/>
                <w:szCs w:val="20"/>
              </w:rPr>
              <w:t>Бензин АИ-80 (литр)</w:t>
            </w:r>
          </w:p>
        </w:tc>
        <w:tc>
          <w:tcPr>
            <w:tcW w:w="883" w:type="dxa"/>
            <w:vAlign w:val="center"/>
          </w:tcPr>
          <w:p w:rsidR="00E72769" w:rsidRPr="00812D58" w:rsidRDefault="00E72769" w:rsidP="00E72769">
            <w:pPr>
              <w:jc w:val="center"/>
              <w:rPr>
                <w:rFonts w:ascii="Times New Roman" w:hAnsi="Times New Roman" w:cs="Times New Roman"/>
                <w:sz w:val="20"/>
                <w:szCs w:val="20"/>
              </w:rPr>
            </w:pPr>
            <w:r>
              <w:rPr>
                <w:rFonts w:ascii="Times New Roman" w:hAnsi="Times New Roman" w:cs="Times New Roman"/>
                <w:sz w:val="20"/>
                <w:szCs w:val="20"/>
              </w:rPr>
              <w:t>360</w:t>
            </w:r>
          </w:p>
        </w:tc>
        <w:tc>
          <w:tcPr>
            <w:tcW w:w="2410" w:type="dxa"/>
            <w:vAlign w:val="center"/>
          </w:tcPr>
          <w:p w:rsidR="00E72769" w:rsidRPr="00812D58" w:rsidRDefault="00E72769" w:rsidP="00E72769">
            <w:pPr>
              <w:rPr>
                <w:rFonts w:ascii="Times New Roman" w:hAnsi="Times New Roman" w:cs="Times New Roman"/>
                <w:sz w:val="20"/>
                <w:szCs w:val="20"/>
              </w:rPr>
            </w:pPr>
          </w:p>
        </w:tc>
        <w:tc>
          <w:tcPr>
            <w:tcW w:w="2551" w:type="dxa"/>
            <w:tcBorders>
              <w:left w:val="single" w:sz="4" w:space="0" w:color="auto"/>
            </w:tcBorders>
            <w:vAlign w:val="center"/>
          </w:tcPr>
          <w:p w:rsidR="00E72769" w:rsidRPr="003C079C" w:rsidRDefault="00E72769" w:rsidP="00E72769">
            <w:pPr>
              <w:pStyle w:val="ad"/>
              <w:spacing w:after="0"/>
              <w:rPr>
                <w:sz w:val="20"/>
                <w:szCs w:val="20"/>
              </w:rPr>
            </w:pPr>
          </w:p>
        </w:tc>
        <w:tc>
          <w:tcPr>
            <w:tcW w:w="1418" w:type="dxa"/>
            <w:tcBorders>
              <w:left w:val="single" w:sz="4" w:space="0" w:color="auto"/>
              <w:right w:val="single" w:sz="4" w:space="0" w:color="auto"/>
            </w:tcBorders>
            <w:vAlign w:val="center"/>
          </w:tcPr>
          <w:p w:rsidR="00E72769" w:rsidRPr="003C079C" w:rsidRDefault="00E72769" w:rsidP="00E72769">
            <w:pPr>
              <w:pStyle w:val="ad"/>
              <w:spacing w:after="0"/>
              <w:rPr>
                <w:sz w:val="20"/>
                <w:szCs w:val="20"/>
              </w:rPr>
            </w:pPr>
          </w:p>
        </w:tc>
        <w:tc>
          <w:tcPr>
            <w:tcW w:w="5812" w:type="dxa"/>
            <w:tcBorders>
              <w:left w:val="single" w:sz="4" w:space="0" w:color="auto"/>
            </w:tcBorders>
            <w:vAlign w:val="center"/>
          </w:tcPr>
          <w:p w:rsidR="00E72769" w:rsidRPr="003C079C" w:rsidRDefault="00E72769" w:rsidP="00E72769">
            <w:pPr>
              <w:pStyle w:val="ad"/>
              <w:spacing w:after="0"/>
              <w:rPr>
                <w:sz w:val="20"/>
                <w:szCs w:val="20"/>
              </w:rPr>
            </w:pPr>
          </w:p>
        </w:tc>
      </w:tr>
      <w:tr w:rsidR="00E72769" w:rsidRPr="00812D58"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711"/>
        </w:trPr>
        <w:tc>
          <w:tcPr>
            <w:tcW w:w="534" w:type="dxa"/>
            <w:vAlign w:val="center"/>
          </w:tcPr>
          <w:p w:rsidR="00E72769" w:rsidRDefault="00E72769" w:rsidP="00E72769">
            <w:pPr>
              <w:rPr>
                <w:rFonts w:ascii="Times New Roman" w:hAnsi="Times New Roman" w:cs="Times New Roman"/>
                <w:sz w:val="20"/>
                <w:szCs w:val="20"/>
              </w:rPr>
            </w:pPr>
            <w:r>
              <w:rPr>
                <w:rFonts w:ascii="Times New Roman" w:hAnsi="Times New Roman" w:cs="Times New Roman"/>
                <w:sz w:val="20"/>
                <w:szCs w:val="20"/>
              </w:rPr>
              <w:t>3</w:t>
            </w:r>
          </w:p>
        </w:tc>
        <w:tc>
          <w:tcPr>
            <w:tcW w:w="2235" w:type="dxa"/>
            <w:vAlign w:val="center"/>
          </w:tcPr>
          <w:p w:rsidR="00E72769" w:rsidRPr="00812D58" w:rsidRDefault="00E72769" w:rsidP="00E72769">
            <w:pPr>
              <w:rPr>
                <w:rFonts w:ascii="Times New Roman" w:hAnsi="Times New Roman" w:cs="Times New Roman"/>
                <w:sz w:val="20"/>
                <w:szCs w:val="20"/>
              </w:rPr>
            </w:pPr>
            <w:r>
              <w:rPr>
                <w:rFonts w:ascii="Times New Roman" w:hAnsi="Times New Roman" w:cs="Times New Roman"/>
                <w:sz w:val="20"/>
                <w:szCs w:val="20"/>
              </w:rPr>
              <w:t>Бензин АИ-92 (литр)</w:t>
            </w:r>
          </w:p>
        </w:tc>
        <w:tc>
          <w:tcPr>
            <w:tcW w:w="883" w:type="dxa"/>
            <w:vAlign w:val="center"/>
          </w:tcPr>
          <w:p w:rsidR="00E72769" w:rsidRPr="00812D58" w:rsidRDefault="00E72769" w:rsidP="00E72769">
            <w:pPr>
              <w:jc w:val="center"/>
              <w:rPr>
                <w:rFonts w:ascii="Times New Roman" w:hAnsi="Times New Roman" w:cs="Times New Roman"/>
                <w:sz w:val="20"/>
                <w:szCs w:val="20"/>
              </w:rPr>
            </w:pPr>
            <w:r>
              <w:rPr>
                <w:rFonts w:ascii="Times New Roman" w:hAnsi="Times New Roman" w:cs="Times New Roman"/>
                <w:sz w:val="20"/>
                <w:szCs w:val="20"/>
              </w:rPr>
              <w:t>320</w:t>
            </w:r>
          </w:p>
        </w:tc>
        <w:tc>
          <w:tcPr>
            <w:tcW w:w="2410" w:type="dxa"/>
            <w:vAlign w:val="center"/>
          </w:tcPr>
          <w:p w:rsidR="00E72769" w:rsidRPr="00812D58" w:rsidRDefault="00E72769" w:rsidP="00E72769">
            <w:pPr>
              <w:rPr>
                <w:rFonts w:ascii="Times New Roman" w:hAnsi="Times New Roman" w:cs="Times New Roman"/>
                <w:sz w:val="20"/>
                <w:szCs w:val="20"/>
              </w:rPr>
            </w:pPr>
          </w:p>
        </w:tc>
        <w:tc>
          <w:tcPr>
            <w:tcW w:w="2551" w:type="dxa"/>
            <w:tcBorders>
              <w:left w:val="single" w:sz="4" w:space="0" w:color="auto"/>
            </w:tcBorders>
            <w:vAlign w:val="center"/>
          </w:tcPr>
          <w:p w:rsidR="00E72769" w:rsidRPr="003C079C" w:rsidRDefault="00E72769" w:rsidP="00E72769">
            <w:pPr>
              <w:pStyle w:val="ad"/>
              <w:spacing w:after="0"/>
              <w:rPr>
                <w:sz w:val="20"/>
                <w:szCs w:val="20"/>
              </w:rPr>
            </w:pPr>
          </w:p>
        </w:tc>
        <w:tc>
          <w:tcPr>
            <w:tcW w:w="1418" w:type="dxa"/>
            <w:tcBorders>
              <w:left w:val="single" w:sz="4" w:space="0" w:color="auto"/>
              <w:right w:val="single" w:sz="4" w:space="0" w:color="auto"/>
            </w:tcBorders>
            <w:vAlign w:val="center"/>
          </w:tcPr>
          <w:p w:rsidR="00E72769" w:rsidRPr="003C079C" w:rsidRDefault="00E72769" w:rsidP="00E72769">
            <w:pPr>
              <w:pStyle w:val="ad"/>
              <w:spacing w:after="0"/>
              <w:rPr>
                <w:sz w:val="20"/>
                <w:szCs w:val="20"/>
              </w:rPr>
            </w:pPr>
          </w:p>
        </w:tc>
        <w:tc>
          <w:tcPr>
            <w:tcW w:w="5812" w:type="dxa"/>
            <w:tcBorders>
              <w:left w:val="single" w:sz="4" w:space="0" w:color="auto"/>
            </w:tcBorders>
            <w:vAlign w:val="center"/>
          </w:tcPr>
          <w:p w:rsidR="00E72769" w:rsidRPr="003C079C" w:rsidRDefault="00E72769" w:rsidP="00E72769">
            <w:pPr>
              <w:pStyle w:val="ad"/>
              <w:spacing w:after="0"/>
              <w:rPr>
                <w:sz w:val="20"/>
                <w:szCs w:val="20"/>
              </w:rPr>
            </w:pPr>
          </w:p>
        </w:tc>
      </w:tr>
      <w:tr w:rsidR="00E72769" w:rsidRPr="00812D58" w:rsidTr="006E5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820"/>
        </w:trPr>
        <w:tc>
          <w:tcPr>
            <w:tcW w:w="534" w:type="dxa"/>
            <w:vAlign w:val="center"/>
          </w:tcPr>
          <w:p w:rsidR="00E72769" w:rsidRPr="00812D58" w:rsidRDefault="00E72769" w:rsidP="00E72769">
            <w:pPr>
              <w:jc w:val="center"/>
              <w:rPr>
                <w:rFonts w:ascii="Times New Roman" w:hAnsi="Times New Roman" w:cs="Times New Roman"/>
                <w:sz w:val="20"/>
                <w:szCs w:val="20"/>
              </w:rPr>
            </w:pPr>
            <w:r>
              <w:rPr>
                <w:rFonts w:ascii="Times New Roman" w:hAnsi="Times New Roman" w:cs="Times New Roman"/>
                <w:sz w:val="20"/>
                <w:szCs w:val="20"/>
              </w:rPr>
              <w:t>4</w:t>
            </w:r>
          </w:p>
        </w:tc>
        <w:tc>
          <w:tcPr>
            <w:tcW w:w="2235" w:type="dxa"/>
            <w:vAlign w:val="center"/>
          </w:tcPr>
          <w:p w:rsidR="00E72769" w:rsidRPr="003C079C" w:rsidRDefault="00E72769" w:rsidP="00E72769">
            <w:pPr>
              <w:pStyle w:val="ad"/>
              <w:spacing w:after="0"/>
              <w:jc w:val="center"/>
              <w:rPr>
                <w:color w:val="000000"/>
                <w:sz w:val="20"/>
                <w:szCs w:val="20"/>
              </w:rPr>
            </w:pPr>
            <w:r>
              <w:rPr>
                <w:color w:val="000000"/>
                <w:sz w:val="20"/>
                <w:szCs w:val="20"/>
              </w:rPr>
              <w:t>Бензин АИ-95 (литр)</w:t>
            </w:r>
          </w:p>
        </w:tc>
        <w:tc>
          <w:tcPr>
            <w:tcW w:w="883" w:type="dxa"/>
            <w:vAlign w:val="center"/>
          </w:tcPr>
          <w:p w:rsidR="00E72769" w:rsidRPr="00812D58" w:rsidRDefault="00E72769" w:rsidP="00E72769">
            <w:pPr>
              <w:ind w:firstLine="34"/>
              <w:jc w:val="center"/>
              <w:rPr>
                <w:rFonts w:ascii="Times New Roman" w:hAnsi="Times New Roman" w:cs="Times New Roman"/>
                <w:color w:val="000000"/>
                <w:sz w:val="20"/>
                <w:szCs w:val="20"/>
              </w:rPr>
            </w:pPr>
            <w:r>
              <w:rPr>
                <w:rFonts w:ascii="Times New Roman" w:hAnsi="Times New Roman" w:cs="Times New Roman"/>
                <w:color w:val="000000"/>
                <w:sz w:val="20"/>
                <w:szCs w:val="20"/>
              </w:rPr>
              <w:t>400</w:t>
            </w:r>
          </w:p>
        </w:tc>
        <w:tc>
          <w:tcPr>
            <w:tcW w:w="2410" w:type="dxa"/>
            <w:vAlign w:val="center"/>
          </w:tcPr>
          <w:p w:rsidR="00E72769" w:rsidRPr="00812D58" w:rsidRDefault="00E72769" w:rsidP="00E72769">
            <w:pPr>
              <w:ind w:firstLine="34"/>
              <w:jc w:val="center"/>
              <w:rPr>
                <w:rFonts w:ascii="Times New Roman" w:hAnsi="Times New Roman" w:cs="Times New Roman"/>
                <w:color w:val="000000"/>
                <w:sz w:val="20"/>
                <w:szCs w:val="20"/>
              </w:rPr>
            </w:pPr>
          </w:p>
        </w:tc>
        <w:tc>
          <w:tcPr>
            <w:tcW w:w="2551" w:type="dxa"/>
            <w:tcBorders>
              <w:left w:val="single" w:sz="4" w:space="0" w:color="auto"/>
            </w:tcBorders>
            <w:vAlign w:val="center"/>
          </w:tcPr>
          <w:p w:rsidR="00E72769" w:rsidRPr="00812D58" w:rsidRDefault="00E72769" w:rsidP="00E72769">
            <w:pPr>
              <w:ind w:firstLine="34"/>
              <w:jc w:val="center"/>
              <w:rPr>
                <w:rFonts w:ascii="Times New Roman" w:hAnsi="Times New Roman" w:cs="Times New Roman"/>
                <w:color w:val="000000"/>
                <w:sz w:val="20"/>
                <w:szCs w:val="20"/>
              </w:rPr>
            </w:pPr>
          </w:p>
        </w:tc>
        <w:tc>
          <w:tcPr>
            <w:tcW w:w="1418" w:type="dxa"/>
            <w:tcBorders>
              <w:left w:val="single" w:sz="4" w:space="0" w:color="auto"/>
              <w:right w:val="single" w:sz="4" w:space="0" w:color="auto"/>
            </w:tcBorders>
            <w:vAlign w:val="center"/>
          </w:tcPr>
          <w:p w:rsidR="00E72769" w:rsidRPr="00812D58" w:rsidRDefault="00E72769" w:rsidP="00E72769">
            <w:pPr>
              <w:ind w:firstLine="34"/>
              <w:jc w:val="center"/>
              <w:rPr>
                <w:rFonts w:ascii="Times New Roman" w:hAnsi="Times New Roman" w:cs="Times New Roman"/>
                <w:color w:val="000000"/>
                <w:sz w:val="20"/>
                <w:szCs w:val="20"/>
              </w:rPr>
            </w:pPr>
          </w:p>
        </w:tc>
        <w:tc>
          <w:tcPr>
            <w:tcW w:w="5812" w:type="dxa"/>
            <w:tcBorders>
              <w:left w:val="single" w:sz="4" w:space="0" w:color="auto"/>
            </w:tcBorders>
            <w:vAlign w:val="center"/>
          </w:tcPr>
          <w:p w:rsidR="00E72769" w:rsidRPr="00812D58" w:rsidRDefault="00E72769" w:rsidP="00E72769">
            <w:pPr>
              <w:ind w:firstLine="34"/>
              <w:jc w:val="center"/>
              <w:rPr>
                <w:rFonts w:ascii="Times New Roman" w:hAnsi="Times New Roman" w:cs="Times New Roman"/>
                <w:color w:val="000000"/>
                <w:sz w:val="20"/>
                <w:szCs w:val="20"/>
              </w:rPr>
            </w:pPr>
          </w:p>
        </w:tc>
      </w:tr>
      <w:tr w:rsidR="00E72769" w:rsidRPr="00812D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75"/>
        </w:trPr>
        <w:tc>
          <w:tcPr>
            <w:tcW w:w="10031" w:type="dxa"/>
            <w:gridSpan w:val="6"/>
            <w:tcBorders>
              <w:right w:val="single" w:sz="4" w:space="0" w:color="auto"/>
            </w:tcBorders>
            <w:vAlign w:val="center"/>
          </w:tcPr>
          <w:p w:rsidR="00E72769" w:rsidRPr="00812D58" w:rsidRDefault="00E72769" w:rsidP="00E72769">
            <w:pPr>
              <w:ind w:firstLine="34"/>
              <w:jc w:val="center"/>
              <w:rPr>
                <w:rFonts w:ascii="Times New Roman" w:hAnsi="Times New Roman" w:cs="Times New Roman"/>
                <w:color w:val="000000"/>
                <w:sz w:val="20"/>
                <w:szCs w:val="20"/>
              </w:rPr>
            </w:pPr>
            <w:r w:rsidRPr="00812D58">
              <w:rPr>
                <w:rFonts w:ascii="Times New Roman" w:hAnsi="Times New Roman" w:cs="Times New Roman"/>
                <w:b/>
                <w:bCs/>
                <w:color w:val="000000"/>
                <w:sz w:val="20"/>
                <w:szCs w:val="20"/>
              </w:rPr>
              <w:t>ИТОГО (цена договора) с учетом НДС:</w:t>
            </w:r>
          </w:p>
        </w:tc>
        <w:tc>
          <w:tcPr>
            <w:tcW w:w="5812" w:type="dxa"/>
            <w:tcBorders>
              <w:left w:val="single" w:sz="4" w:space="0" w:color="auto"/>
            </w:tcBorders>
          </w:tcPr>
          <w:p w:rsidR="00E72769" w:rsidRPr="00812D58" w:rsidRDefault="00E72769" w:rsidP="00E72769">
            <w:pPr>
              <w:rPr>
                <w:rFonts w:ascii="Times New Roman" w:hAnsi="Times New Roman" w:cs="Times New Roman"/>
                <w:color w:val="000000"/>
                <w:sz w:val="20"/>
                <w:szCs w:val="20"/>
              </w:rPr>
            </w:pPr>
          </w:p>
        </w:tc>
      </w:tr>
    </w:tbl>
    <w:p w:rsidR="008D1926" w:rsidRPr="00812D58" w:rsidRDefault="008D1926" w:rsidP="00B43FE7">
      <w:pPr>
        <w:pStyle w:val="ad"/>
        <w:spacing w:after="0"/>
        <w:ind w:left="284"/>
        <w:rPr>
          <w:color w:val="000000"/>
          <w:sz w:val="20"/>
          <w:szCs w:val="20"/>
        </w:rPr>
      </w:pPr>
    </w:p>
    <w:p w:rsidR="008D1926" w:rsidRPr="000560C1" w:rsidRDefault="008D1926" w:rsidP="00296E69">
      <w:pPr>
        <w:pStyle w:val="ad"/>
        <w:spacing w:after="0"/>
        <w:jc w:val="both"/>
        <w:rPr>
          <w:b/>
          <w:bCs/>
          <w:color w:val="000000"/>
        </w:rPr>
      </w:pPr>
      <w:r w:rsidRPr="000560C1">
        <w:rPr>
          <w:b/>
          <w:bCs/>
          <w:color w:val="000000"/>
        </w:rPr>
        <w:t>Мы согласны выполнить работы (оказать услуги, поставить товары) в соответствии с требованиями извещения о запросе ценовых котировок на следующих условиях:</w:t>
      </w:r>
    </w:p>
    <w:p w:rsidR="008D1926" w:rsidRPr="000560C1" w:rsidRDefault="008D1926" w:rsidP="00296E69">
      <w:pPr>
        <w:pStyle w:val="ad"/>
        <w:spacing w:after="0"/>
        <w:jc w:val="both"/>
        <w:rPr>
          <w:color w:val="000000"/>
        </w:rPr>
      </w:pPr>
    </w:p>
    <w:p w:rsidR="008D1926" w:rsidRPr="000560C1" w:rsidRDefault="008D1926" w:rsidP="00296E69">
      <w:pPr>
        <w:adjustRightInd w:val="0"/>
        <w:jc w:val="both"/>
        <w:rPr>
          <w:rFonts w:ascii="Times New Roman" w:hAnsi="Times New Roman" w:cs="Times New Roman"/>
          <w:color w:val="000000"/>
          <w:sz w:val="24"/>
          <w:szCs w:val="24"/>
        </w:rPr>
      </w:pPr>
      <w:r w:rsidRPr="000560C1">
        <w:rPr>
          <w:rFonts w:ascii="Times New Roman" w:hAnsi="Times New Roman" w:cs="Times New Roman"/>
          <w:color w:val="000000"/>
          <w:sz w:val="24"/>
          <w:szCs w:val="24"/>
        </w:rPr>
        <w:t xml:space="preserve">К настоящей Котировочной заявке приложены следующие документы, являющиеся ее  </w:t>
      </w:r>
      <w:r w:rsidRPr="000560C1">
        <w:rPr>
          <w:rFonts w:ascii="Times New Roman" w:hAnsi="Times New Roman" w:cs="Times New Roman"/>
          <w:b/>
          <w:bCs/>
          <w:color w:val="000000"/>
          <w:sz w:val="24"/>
          <w:szCs w:val="24"/>
        </w:rPr>
        <w:t xml:space="preserve">неотъемлемой </w:t>
      </w:r>
      <w:r w:rsidRPr="000560C1">
        <w:rPr>
          <w:rFonts w:ascii="Times New Roman" w:hAnsi="Times New Roman" w:cs="Times New Roman"/>
          <w:color w:val="000000"/>
          <w:sz w:val="24"/>
          <w:szCs w:val="24"/>
        </w:rPr>
        <w:t>частью (</w:t>
      </w:r>
      <w:r w:rsidRPr="000560C1">
        <w:rPr>
          <w:rFonts w:ascii="Times New Roman" w:hAnsi="Times New Roman" w:cs="Times New Roman"/>
          <w:i/>
          <w:iCs/>
          <w:color w:val="000000"/>
          <w:sz w:val="24"/>
          <w:szCs w:val="24"/>
        </w:rPr>
        <w:t>указываются документы, приложенные к соответствующей Котировочной заявке) согласно описи</w:t>
      </w:r>
      <w:r w:rsidRPr="000560C1">
        <w:rPr>
          <w:rFonts w:ascii="Times New Roman" w:hAnsi="Times New Roman" w:cs="Times New Roman"/>
          <w:color w:val="000000"/>
          <w:sz w:val="24"/>
          <w:szCs w:val="24"/>
        </w:rPr>
        <w:t>:</w:t>
      </w:r>
    </w:p>
    <w:p w:rsidR="008D1926" w:rsidRPr="000560C1" w:rsidRDefault="008D1926" w:rsidP="00296E69">
      <w:pPr>
        <w:adjustRightInd w:val="0"/>
        <w:jc w:val="both"/>
        <w:rPr>
          <w:rFonts w:ascii="Times New Roman" w:hAnsi="Times New Roman" w:cs="Times New Roman"/>
          <w:color w:val="000000"/>
          <w:sz w:val="24"/>
          <w:szCs w:val="24"/>
        </w:rPr>
      </w:pPr>
      <w:r w:rsidRPr="000560C1">
        <w:rPr>
          <w:rFonts w:ascii="Times New Roman" w:hAnsi="Times New Roman" w:cs="Times New Roman"/>
          <w:color w:val="000000"/>
          <w:sz w:val="24"/>
          <w:szCs w:val="24"/>
        </w:rPr>
        <w:t>1._________________</w:t>
      </w:r>
    </w:p>
    <w:p w:rsidR="008D1926" w:rsidRPr="000560C1" w:rsidRDefault="008D1926" w:rsidP="00296E69">
      <w:pPr>
        <w:adjustRightInd w:val="0"/>
        <w:jc w:val="both"/>
        <w:rPr>
          <w:rFonts w:ascii="Times New Roman" w:hAnsi="Times New Roman" w:cs="Times New Roman"/>
          <w:color w:val="000000"/>
          <w:sz w:val="24"/>
          <w:szCs w:val="24"/>
        </w:rPr>
      </w:pPr>
      <w:r w:rsidRPr="000560C1">
        <w:rPr>
          <w:rFonts w:ascii="Times New Roman" w:hAnsi="Times New Roman" w:cs="Times New Roman"/>
          <w:color w:val="000000"/>
          <w:sz w:val="24"/>
          <w:szCs w:val="24"/>
        </w:rPr>
        <w:t>2._________________</w:t>
      </w:r>
    </w:p>
    <w:p w:rsidR="008D1926" w:rsidRPr="000560C1" w:rsidRDefault="008D1926" w:rsidP="00296E69">
      <w:pPr>
        <w:spacing w:after="0"/>
        <w:jc w:val="both"/>
        <w:rPr>
          <w:rFonts w:ascii="Times New Roman" w:hAnsi="Times New Roman" w:cs="Times New Roman"/>
          <w:color w:val="000000"/>
          <w:sz w:val="24"/>
          <w:szCs w:val="24"/>
        </w:rPr>
      </w:pPr>
      <w:r w:rsidRPr="000560C1">
        <w:rPr>
          <w:rFonts w:ascii="Times New Roman" w:hAnsi="Times New Roman" w:cs="Times New Roman"/>
          <w:color w:val="000000"/>
          <w:sz w:val="24"/>
          <w:szCs w:val="24"/>
        </w:rPr>
        <w:t>Настоящей Котировочной заявкой подтверждаем, что участник соответствует следующим требованиям:</w:t>
      </w:r>
    </w:p>
    <w:p w:rsidR="008D1926" w:rsidRPr="000560C1" w:rsidRDefault="008D1926" w:rsidP="00296E69">
      <w:pPr>
        <w:spacing w:after="0"/>
        <w:jc w:val="both"/>
        <w:rPr>
          <w:rFonts w:ascii="Times New Roman" w:hAnsi="Times New Roman" w:cs="Times New Roman"/>
          <w:color w:val="000000"/>
          <w:sz w:val="24"/>
          <w:szCs w:val="24"/>
        </w:rPr>
      </w:pPr>
      <w:r w:rsidRPr="000560C1">
        <w:rPr>
          <w:rFonts w:ascii="Times New Roman" w:hAnsi="Times New Roman" w:cs="Times New Roman"/>
          <w:color w:val="000000"/>
          <w:sz w:val="24"/>
          <w:szCs w:val="24"/>
        </w:rPr>
        <w:t>1) Участник процедур закупки соответствует требованиям, устанавливаемым законодательством Российской Федерации к лицам, осуществляющим поставки товаров, являющихся предметом запроса котировок.</w:t>
      </w:r>
    </w:p>
    <w:p w:rsidR="008D1926" w:rsidRPr="000560C1" w:rsidRDefault="008D1926" w:rsidP="00296E69">
      <w:pPr>
        <w:spacing w:after="0"/>
        <w:jc w:val="both"/>
        <w:rPr>
          <w:rFonts w:ascii="Times New Roman" w:hAnsi="Times New Roman" w:cs="Times New Roman"/>
          <w:color w:val="000000"/>
          <w:sz w:val="24"/>
          <w:szCs w:val="24"/>
        </w:rPr>
      </w:pPr>
      <w:r w:rsidRPr="000560C1">
        <w:rPr>
          <w:rFonts w:ascii="Times New Roman" w:hAnsi="Times New Roman" w:cs="Times New Roman"/>
          <w:color w:val="000000"/>
          <w:sz w:val="24"/>
          <w:szCs w:val="24"/>
        </w:rPr>
        <w:t>2) Не</w:t>
      </w:r>
      <w:r w:rsidR="000372A0">
        <w:rPr>
          <w:rFonts w:ascii="Times New Roman" w:hAnsi="Times New Roman" w:cs="Times New Roman"/>
          <w:color w:val="000000"/>
          <w:sz w:val="24"/>
          <w:szCs w:val="24"/>
        </w:rPr>
        <w:t xml:space="preserve"> </w:t>
      </w:r>
      <w:r w:rsidRPr="000560C1">
        <w:rPr>
          <w:rFonts w:ascii="Times New Roman" w:hAnsi="Times New Roman" w:cs="Times New Roman"/>
          <w:color w:val="000000"/>
          <w:sz w:val="24"/>
          <w:szCs w:val="24"/>
        </w:rPr>
        <w:t xml:space="preserve">проведение ликвидации участника размещения заказа </w:t>
      </w:r>
      <w:r w:rsidRPr="000560C1">
        <w:rPr>
          <w:rFonts w:ascii="Times New Roman" w:hAnsi="Times New Roman" w:cs="Times New Roman"/>
          <w:color w:val="000000"/>
          <w:sz w:val="24"/>
          <w:szCs w:val="24"/>
        </w:rPr>
        <w:sym w:font="Symbol" w:char="F02D"/>
      </w:r>
      <w:r w:rsidRPr="000560C1">
        <w:rPr>
          <w:rFonts w:ascii="Times New Roman" w:hAnsi="Times New Roman" w:cs="Times New Roman"/>
          <w:color w:val="000000"/>
          <w:sz w:val="24"/>
          <w:szCs w:val="24"/>
        </w:rPr>
        <w:t xml:space="preserve"> юридического лица или отсутствие решения арбитражного суда о признании участника размещения заказа </w:t>
      </w:r>
      <w:r w:rsidRPr="000560C1">
        <w:rPr>
          <w:rFonts w:ascii="Times New Roman" w:hAnsi="Times New Roman" w:cs="Times New Roman"/>
          <w:color w:val="000000"/>
          <w:sz w:val="24"/>
          <w:szCs w:val="24"/>
        </w:rPr>
        <w:sym w:font="Symbol" w:char="F02D"/>
      </w:r>
      <w:r w:rsidRPr="000560C1">
        <w:rPr>
          <w:rFonts w:ascii="Times New Roman" w:hAnsi="Times New Roman" w:cs="Times New Roman"/>
          <w:color w:val="000000"/>
          <w:sz w:val="24"/>
          <w:szCs w:val="24"/>
        </w:rPr>
        <w:t xml:space="preserve"> юридического лица, индивидуального предпринимателя банкротом и об открытии конкурсного производства.</w:t>
      </w:r>
    </w:p>
    <w:p w:rsidR="008D1926" w:rsidRPr="000560C1" w:rsidRDefault="008D1926" w:rsidP="00296E69">
      <w:pPr>
        <w:spacing w:after="0"/>
        <w:jc w:val="both"/>
        <w:rPr>
          <w:rFonts w:ascii="Times New Roman" w:hAnsi="Times New Roman" w:cs="Times New Roman"/>
          <w:color w:val="000000"/>
          <w:sz w:val="24"/>
          <w:szCs w:val="24"/>
        </w:rPr>
      </w:pPr>
      <w:r w:rsidRPr="000560C1">
        <w:rPr>
          <w:rFonts w:ascii="Times New Roman" w:hAnsi="Times New Roman" w:cs="Times New Roman"/>
          <w:color w:val="000000"/>
          <w:sz w:val="24"/>
          <w:szCs w:val="24"/>
        </w:rPr>
        <w:t>3) Не</w:t>
      </w:r>
      <w:r w:rsidR="000372A0">
        <w:rPr>
          <w:rFonts w:ascii="Times New Roman" w:hAnsi="Times New Roman" w:cs="Times New Roman"/>
          <w:color w:val="000000"/>
          <w:sz w:val="24"/>
          <w:szCs w:val="24"/>
        </w:rPr>
        <w:t xml:space="preserve"> </w:t>
      </w:r>
      <w:r w:rsidRPr="000560C1">
        <w:rPr>
          <w:rFonts w:ascii="Times New Roman" w:hAnsi="Times New Roman" w:cs="Times New Roman"/>
          <w:color w:val="000000"/>
          <w:sz w:val="24"/>
          <w:szCs w:val="24"/>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предложения на участие в закупке.</w:t>
      </w:r>
    </w:p>
    <w:p w:rsidR="008D1926" w:rsidRPr="000560C1" w:rsidRDefault="008D1926" w:rsidP="00296E69">
      <w:pPr>
        <w:pStyle w:val="ad"/>
        <w:spacing w:after="0"/>
        <w:jc w:val="both"/>
        <w:rPr>
          <w:color w:val="000000"/>
        </w:rPr>
      </w:pPr>
      <w:r w:rsidRPr="000560C1">
        <w:rPr>
          <w:color w:val="000000"/>
        </w:rPr>
        <w:t>4)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w:t>
      </w:r>
    </w:p>
    <w:p w:rsidR="008D1926" w:rsidRPr="000560C1" w:rsidRDefault="008D1926" w:rsidP="00296E69">
      <w:pPr>
        <w:pStyle w:val="ad"/>
        <w:spacing w:after="0"/>
        <w:jc w:val="both"/>
        <w:rPr>
          <w:color w:val="000000"/>
        </w:rPr>
      </w:pPr>
      <w:r w:rsidRPr="000560C1">
        <w:rPr>
          <w:color w:val="000000"/>
        </w:rPr>
        <w:t>5) Отсутствие сведений об участнике закупки в реестре недобросовестных поставщиков.</w:t>
      </w:r>
    </w:p>
    <w:p w:rsidR="008D1926" w:rsidRPr="000560C1" w:rsidRDefault="008D1926" w:rsidP="00296E69">
      <w:pPr>
        <w:jc w:val="both"/>
        <w:rPr>
          <w:rFonts w:ascii="Times New Roman" w:hAnsi="Times New Roman" w:cs="Times New Roman"/>
          <w:color w:val="000000"/>
          <w:sz w:val="24"/>
          <w:szCs w:val="24"/>
        </w:rPr>
      </w:pPr>
      <w:r w:rsidRPr="000560C1">
        <w:rPr>
          <w:rFonts w:ascii="Times New Roman" w:hAnsi="Times New Roman" w:cs="Times New Roman"/>
          <w:color w:val="000000"/>
          <w:sz w:val="24"/>
          <w:szCs w:val="24"/>
        </w:rPr>
        <w:t>Участник размещения заказа гарантирует достоверность представленной им в котировочной заявке информации.</w:t>
      </w:r>
    </w:p>
    <w:p w:rsidR="008D1926" w:rsidRPr="000560C1" w:rsidRDefault="008D1926" w:rsidP="00296E69">
      <w:pPr>
        <w:pStyle w:val="ad"/>
        <w:spacing w:after="0"/>
        <w:jc w:val="both"/>
        <w:rPr>
          <w:color w:val="000000"/>
        </w:rPr>
      </w:pPr>
      <w:r w:rsidRPr="000560C1">
        <w:rPr>
          <w:color w:val="000000"/>
        </w:rPr>
        <w:lastRenderedPageBreak/>
        <w:t>В случае, если наши предложения будут признаны лучшими, мы берем на себя обязательства исполнить условия, указанные в извещении о запросе котировок (с учетом условий, предложенных нами в настоящей котировочной заявке) путем подписания договора с ОАО «Югорская Югорская территориальная энергетическая компания - Югорск" на поставку товаров, включающего условия, указанные в извещении о запросе котировок и условия, предложенные нами в настоящей котировочной заявке, а также обеспечить выполнение гарантийных обязательств указанных в извещении и требования, содержащиеся в технической его части. Срок заключения договора указан в извещении о запросе котировок.</w:t>
      </w:r>
    </w:p>
    <w:p w:rsidR="008D1926" w:rsidRPr="000560C1" w:rsidRDefault="008D1926" w:rsidP="00296E69">
      <w:pPr>
        <w:pStyle w:val="ad"/>
        <w:spacing w:after="0"/>
        <w:jc w:val="both"/>
        <w:rPr>
          <w:color w:val="000000"/>
        </w:rPr>
      </w:pPr>
    </w:p>
    <w:p w:rsidR="008D1926" w:rsidRPr="000560C1" w:rsidRDefault="008D1926" w:rsidP="00296E69">
      <w:pPr>
        <w:pStyle w:val="ad"/>
        <w:spacing w:after="0"/>
        <w:jc w:val="both"/>
        <w:rPr>
          <w:color w:val="000000"/>
        </w:rPr>
      </w:pPr>
      <w:r w:rsidRPr="000560C1">
        <w:rPr>
          <w:color w:val="000000"/>
        </w:rPr>
        <w:t>Мы подтверждаем, что мы извещены о том, что в случае уклонения нас от заключения договора сведения о ___________________ (наименование участника размещения заказа) будут включены в Реестр недобросовестных поставщиков.</w:t>
      </w:r>
    </w:p>
    <w:p w:rsidR="008D1926" w:rsidRPr="000560C1" w:rsidRDefault="008D1926" w:rsidP="00296E69">
      <w:pPr>
        <w:pStyle w:val="aa"/>
        <w:ind w:left="0"/>
        <w:jc w:val="both"/>
        <w:rPr>
          <w:color w:val="000000"/>
        </w:rPr>
      </w:pPr>
      <w:r w:rsidRPr="000560C1">
        <w:rPr>
          <w:color w:val="000000"/>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ценовых котировок просим сообщать указанному лицу.</w:t>
      </w:r>
    </w:p>
    <w:p w:rsidR="008D1926" w:rsidRPr="000560C1" w:rsidRDefault="008D1926" w:rsidP="00296E69">
      <w:pPr>
        <w:pStyle w:val="aa"/>
        <w:keepNext/>
        <w:ind w:left="0"/>
        <w:rPr>
          <w:color w:val="000000"/>
        </w:rPr>
      </w:pPr>
      <w:r w:rsidRPr="000560C1">
        <w:rPr>
          <w:color w:val="000000"/>
        </w:rPr>
        <w:t xml:space="preserve">Банковские реквизиты участника размещения заказа: </w:t>
      </w:r>
    </w:p>
    <w:p w:rsidR="008D1926" w:rsidRPr="000560C1" w:rsidRDefault="008D1926" w:rsidP="00296E69">
      <w:pPr>
        <w:rPr>
          <w:rFonts w:ascii="Times New Roman" w:hAnsi="Times New Roman" w:cs="Times New Roman"/>
          <w:color w:val="000000"/>
          <w:sz w:val="24"/>
          <w:szCs w:val="24"/>
        </w:rPr>
      </w:pPr>
      <w:r w:rsidRPr="000560C1">
        <w:rPr>
          <w:rFonts w:ascii="Times New Roman" w:hAnsi="Times New Roman" w:cs="Times New Roman"/>
          <w:color w:val="000000"/>
          <w:sz w:val="24"/>
          <w:szCs w:val="24"/>
        </w:rPr>
        <w:t>ИНН ____________________, КПП ___________________________________________</w:t>
      </w:r>
    </w:p>
    <w:p w:rsidR="008D1926" w:rsidRPr="000560C1" w:rsidRDefault="008D1926" w:rsidP="00296E69">
      <w:pPr>
        <w:rPr>
          <w:rFonts w:ascii="Times New Roman" w:hAnsi="Times New Roman" w:cs="Times New Roman"/>
          <w:color w:val="000000"/>
          <w:sz w:val="24"/>
          <w:szCs w:val="24"/>
        </w:rPr>
      </w:pPr>
      <w:r w:rsidRPr="000560C1">
        <w:rPr>
          <w:rFonts w:ascii="Times New Roman" w:hAnsi="Times New Roman" w:cs="Times New Roman"/>
          <w:color w:val="000000"/>
          <w:sz w:val="24"/>
          <w:szCs w:val="24"/>
        </w:rPr>
        <w:t>Наименование и местонахождение обслуживающего банка __________________________________________________________________________</w:t>
      </w:r>
    </w:p>
    <w:p w:rsidR="008D1926" w:rsidRPr="000560C1" w:rsidRDefault="008D1926" w:rsidP="00296E69">
      <w:pPr>
        <w:rPr>
          <w:rFonts w:ascii="Times New Roman" w:hAnsi="Times New Roman" w:cs="Times New Roman"/>
          <w:color w:val="000000"/>
          <w:sz w:val="24"/>
          <w:szCs w:val="24"/>
        </w:rPr>
      </w:pPr>
      <w:r w:rsidRPr="000560C1">
        <w:rPr>
          <w:rFonts w:ascii="Times New Roman" w:hAnsi="Times New Roman" w:cs="Times New Roman"/>
          <w:color w:val="000000"/>
          <w:sz w:val="24"/>
          <w:szCs w:val="24"/>
        </w:rPr>
        <w:t>Расчетный счет ____________________________________________________________</w:t>
      </w:r>
    </w:p>
    <w:p w:rsidR="008D1926" w:rsidRPr="000560C1" w:rsidRDefault="008D1926" w:rsidP="00296E69">
      <w:pPr>
        <w:rPr>
          <w:rFonts w:ascii="Times New Roman" w:hAnsi="Times New Roman" w:cs="Times New Roman"/>
          <w:color w:val="000000"/>
          <w:sz w:val="24"/>
          <w:szCs w:val="24"/>
        </w:rPr>
      </w:pPr>
      <w:r w:rsidRPr="000560C1">
        <w:rPr>
          <w:rFonts w:ascii="Times New Roman" w:hAnsi="Times New Roman" w:cs="Times New Roman"/>
          <w:color w:val="000000"/>
          <w:sz w:val="24"/>
          <w:szCs w:val="24"/>
        </w:rPr>
        <w:t>Корреспондентский счет __________________________________________________________________________</w:t>
      </w:r>
    </w:p>
    <w:p w:rsidR="008D1926" w:rsidRPr="000560C1" w:rsidRDefault="008D1926" w:rsidP="00296E69">
      <w:pPr>
        <w:rPr>
          <w:rFonts w:ascii="Times New Roman" w:hAnsi="Times New Roman" w:cs="Times New Roman"/>
          <w:color w:val="000000"/>
          <w:sz w:val="24"/>
          <w:szCs w:val="24"/>
        </w:rPr>
      </w:pPr>
      <w:r w:rsidRPr="000560C1">
        <w:rPr>
          <w:rFonts w:ascii="Times New Roman" w:hAnsi="Times New Roman" w:cs="Times New Roman"/>
          <w:color w:val="000000"/>
          <w:sz w:val="24"/>
          <w:szCs w:val="24"/>
        </w:rPr>
        <w:t>Код БИК __________________________________________________________________________</w:t>
      </w:r>
    </w:p>
    <w:p w:rsidR="008D1926" w:rsidRPr="000560C1" w:rsidRDefault="008D1926" w:rsidP="00296E69">
      <w:pPr>
        <w:pStyle w:val="aa"/>
        <w:ind w:left="0"/>
        <w:rPr>
          <w:color w:val="000000"/>
        </w:rPr>
      </w:pPr>
      <w:r w:rsidRPr="000560C1">
        <w:rPr>
          <w:color w:val="000000"/>
        </w:rPr>
        <w:t>Корреспонденцию в наш адрес просим направлять по адресу: _____________________</w:t>
      </w:r>
    </w:p>
    <w:p w:rsidR="008D1926" w:rsidRPr="000560C1" w:rsidRDefault="008D1926" w:rsidP="00296E69">
      <w:pPr>
        <w:jc w:val="both"/>
        <w:rPr>
          <w:rFonts w:ascii="Times New Roman" w:hAnsi="Times New Roman" w:cs="Times New Roman"/>
          <w:color w:val="000000"/>
          <w:sz w:val="24"/>
          <w:szCs w:val="24"/>
          <w:vertAlign w:val="superscript"/>
        </w:rPr>
      </w:pPr>
      <w:r w:rsidRPr="000560C1">
        <w:rPr>
          <w:rFonts w:ascii="Times New Roman" w:hAnsi="Times New Roman" w:cs="Times New Roman"/>
          <w:b/>
          <w:bCs/>
          <w:color w:val="000000"/>
          <w:sz w:val="24"/>
          <w:szCs w:val="24"/>
        </w:rPr>
        <w:t>Участник размещения заказа</w:t>
      </w:r>
      <w:r w:rsidRPr="000560C1">
        <w:rPr>
          <w:rFonts w:ascii="Times New Roman" w:hAnsi="Times New Roman" w:cs="Times New Roman"/>
          <w:color w:val="000000"/>
          <w:sz w:val="24"/>
          <w:szCs w:val="24"/>
        </w:rPr>
        <w:tab/>
        <w:t>_________________</w:t>
      </w:r>
      <w:r w:rsidRPr="000560C1">
        <w:rPr>
          <w:rFonts w:ascii="Times New Roman" w:hAnsi="Times New Roman" w:cs="Times New Roman"/>
          <w:color w:val="000000"/>
          <w:sz w:val="24"/>
          <w:szCs w:val="24"/>
          <w:vertAlign w:val="superscript"/>
        </w:rPr>
        <w:t xml:space="preserve">      </w:t>
      </w:r>
      <w:r w:rsidRPr="000560C1">
        <w:rPr>
          <w:rFonts w:ascii="Times New Roman" w:hAnsi="Times New Roman" w:cs="Times New Roman"/>
          <w:color w:val="000000"/>
          <w:sz w:val="24"/>
          <w:szCs w:val="24"/>
        </w:rPr>
        <w:t>(должность, Ф.И.О., реквизиты документа, подтверждающего полномочия лица на подписание Котировочной заявки)</w:t>
      </w:r>
      <w:r w:rsidRPr="000560C1">
        <w:rPr>
          <w:rFonts w:ascii="Times New Roman" w:hAnsi="Times New Roman" w:cs="Times New Roman"/>
          <w:color w:val="000000"/>
          <w:sz w:val="24"/>
          <w:szCs w:val="24"/>
          <w:vertAlign w:val="superscript"/>
        </w:rPr>
        <w:t xml:space="preserve">                                                                                                                                                                                                  (подпись) </w:t>
      </w:r>
      <w:r w:rsidRPr="000560C1">
        <w:rPr>
          <w:rFonts w:ascii="Times New Roman" w:hAnsi="Times New Roman" w:cs="Times New Roman"/>
          <w:color w:val="000000"/>
          <w:sz w:val="24"/>
          <w:szCs w:val="24"/>
        </w:rPr>
        <w:t xml:space="preserve"> </w:t>
      </w:r>
    </w:p>
    <w:p w:rsidR="008D1926" w:rsidRPr="000560C1" w:rsidRDefault="008D1926" w:rsidP="00296E69">
      <w:pPr>
        <w:rPr>
          <w:rFonts w:ascii="Times New Roman" w:hAnsi="Times New Roman" w:cs="Times New Roman"/>
          <w:color w:val="000000"/>
          <w:sz w:val="24"/>
          <w:szCs w:val="24"/>
        </w:rPr>
      </w:pPr>
      <w:r w:rsidRPr="000560C1">
        <w:rPr>
          <w:rFonts w:ascii="Times New Roman" w:hAnsi="Times New Roman" w:cs="Times New Roman"/>
          <w:b/>
          <w:bCs/>
          <w:color w:val="000000"/>
          <w:sz w:val="24"/>
          <w:szCs w:val="24"/>
        </w:rPr>
        <w:t>Главный бухгалтер</w:t>
      </w:r>
      <w:r w:rsidRPr="000560C1">
        <w:rPr>
          <w:rFonts w:ascii="Times New Roman" w:hAnsi="Times New Roman" w:cs="Times New Roman"/>
          <w:color w:val="000000"/>
          <w:sz w:val="24"/>
          <w:szCs w:val="24"/>
        </w:rPr>
        <w:t xml:space="preserve">       </w:t>
      </w:r>
      <w:r w:rsidRPr="000560C1">
        <w:rPr>
          <w:rFonts w:ascii="Times New Roman" w:hAnsi="Times New Roman" w:cs="Times New Roman"/>
          <w:color w:val="000000"/>
          <w:sz w:val="24"/>
          <w:szCs w:val="24"/>
        </w:rPr>
        <w:tab/>
      </w:r>
      <w:r w:rsidRPr="000560C1">
        <w:rPr>
          <w:rFonts w:ascii="Times New Roman" w:hAnsi="Times New Roman" w:cs="Times New Roman"/>
          <w:color w:val="000000"/>
          <w:sz w:val="24"/>
          <w:szCs w:val="24"/>
        </w:rPr>
        <w:tab/>
      </w:r>
      <w:r w:rsidRPr="000560C1">
        <w:rPr>
          <w:rFonts w:ascii="Times New Roman" w:hAnsi="Times New Roman" w:cs="Times New Roman"/>
          <w:color w:val="000000"/>
          <w:sz w:val="24"/>
          <w:szCs w:val="24"/>
        </w:rPr>
        <w:tab/>
      </w:r>
      <w:r w:rsidRPr="000560C1">
        <w:rPr>
          <w:rFonts w:ascii="Times New Roman" w:hAnsi="Times New Roman" w:cs="Times New Roman"/>
          <w:color w:val="000000"/>
          <w:sz w:val="24"/>
          <w:szCs w:val="24"/>
        </w:rPr>
        <w:tab/>
      </w:r>
      <w:r w:rsidRPr="000560C1">
        <w:rPr>
          <w:rFonts w:ascii="Times New Roman" w:hAnsi="Times New Roman" w:cs="Times New Roman"/>
          <w:color w:val="000000"/>
          <w:sz w:val="24"/>
          <w:szCs w:val="24"/>
        </w:rPr>
        <w:tab/>
        <w:t xml:space="preserve"> _________________ </w:t>
      </w:r>
    </w:p>
    <w:p w:rsidR="008D1926" w:rsidRPr="000560C1" w:rsidRDefault="008D1926" w:rsidP="00296E69">
      <w:pPr>
        <w:rPr>
          <w:rFonts w:ascii="Times New Roman" w:hAnsi="Times New Roman" w:cs="Times New Roman"/>
          <w:color w:val="000000"/>
          <w:sz w:val="24"/>
          <w:szCs w:val="24"/>
        </w:rPr>
      </w:pPr>
      <w:r w:rsidRPr="000560C1">
        <w:rPr>
          <w:rFonts w:ascii="Times New Roman" w:hAnsi="Times New Roman" w:cs="Times New Roman"/>
          <w:color w:val="000000"/>
          <w:sz w:val="24"/>
          <w:szCs w:val="24"/>
        </w:rPr>
        <w:t>(Ф.И.О.)</w:t>
      </w:r>
    </w:p>
    <w:p w:rsidR="008D1926" w:rsidRPr="000560C1" w:rsidRDefault="008D1926" w:rsidP="00296E69">
      <w:pPr>
        <w:rPr>
          <w:rFonts w:ascii="Times New Roman" w:hAnsi="Times New Roman" w:cs="Times New Roman"/>
          <w:color w:val="000000"/>
          <w:sz w:val="24"/>
          <w:szCs w:val="24"/>
          <w:vertAlign w:val="superscript"/>
        </w:rPr>
      </w:pPr>
      <w:r w:rsidRPr="000560C1">
        <w:rPr>
          <w:rFonts w:ascii="Times New Roman" w:hAnsi="Times New Roman" w:cs="Times New Roman"/>
          <w:color w:val="000000"/>
          <w:sz w:val="24"/>
          <w:szCs w:val="24"/>
          <w:vertAlign w:val="superscript"/>
        </w:rPr>
        <w:t xml:space="preserve">                              М.П.</w:t>
      </w:r>
      <w:r w:rsidRPr="000560C1">
        <w:rPr>
          <w:rFonts w:ascii="Times New Roman" w:hAnsi="Times New Roman" w:cs="Times New Roman"/>
          <w:color w:val="000000"/>
          <w:sz w:val="24"/>
          <w:szCs w:val="24"/>
          <w:vertAlign w:val="superscript"/>
        </w:rPr>
        <w:tab/>
        <w:t xml:space="preserve">  </w:t>
      </w:r>
      <w:r w:rsidRPr="000560C1">
        <w:rPr>
          <w:rFonts w:ascii="Times New Roman" w:hAnsi="Times New Roman" w:cs="Times New Roman"/>
          <w:color w:val="000000"/>
          <w:sz w:val="24"/>
          <w:szCs w:val="24"/>
          <w:vertAlign w:val="superscript"/>
        </w:rPr>
        <w:tab/>
      </w:r>
      <w:r w:rsidRPr="000560C1">
        <w:rPr>
          <w:rFonts w:ascii="Times New Roman" w:hAnsi="Times New Roman" w:cs="Times New Roman"/>
          <w:color w:val="000000"/>
          <w:sz w:val="24"/>
          <w:szCs w:val="24"/>
          <w:vertAlign w:val="superscript"/>
        </w:rPr>
        <w:tab/>
      </w:r>
      <w:r w:rsidRPr="000560C1">
        <w:rPr>
          <w:rFonts w:ascii="Times New Roman" w:hAnsi="Times New Roman" w:cs="Times New Roman"/>
          <w:color w:val="000000"/>
          <w:sz w:val="24"/>
          <w:szCs w:val="24"/>
          <w:vertAlign w:val="superscript"/>
        </w:rPr>
        <w:tab/>
      </w:r>
      <w:r w:rsidRPr="000560C1">
        <w:rPr>
          <w:rFonts w:ascii="Times New Roman" w:hAnsi="Times New Roman" w:cs="Times New Roman"/>
          <w:color w:val="000000"/>
          <w:sz w:val="24"/>
          <w:szCs w:val="24"/>
          <w:vertAlign w:val="superscript"/>
        </w:rPr>
        <w:tab/>
        <w:t xml:space="preserve">      </w:t>
      </w:r>
      <w:r w:rsidRPr="000560C1">
        <w:rPr>
          <w:rFonts w:ascii="Times New Roman" w:hAnsi="Times New Roman" w:cs="Times New Roman"/>
          <w:color w:val="000000"/>
          <w:sz w:val="24"/>
          <w:szCs w:val="24"/>
          <w:vertAlign w:val="superscript"/>
        </w:rPr>
        <w:tab/>
      </w:r>
      <w:r w:rsidRPr="000560C1">
        <w:rPr>
          <w:rFonts w:ascii="Times New Roman" w:hAnsi="Times New Roman" w:cs="Times New Roman"/>
          <w:color w:val="000000"/>
          <w:sz w:val="24"/>
          <w:szCs w:val="24"/>
          <w:vertAlign w:val="superscript"/>
        </w:rPr>
        <w:tab/>
        <w:t xml:space="preserve">                    (подпись)</w:t>
      </w:r>
    </w:p>
    <w:p w:rsidR="008D1926" w:rsidRDefault="008D1926" w:rsidP="00B43FE7">
      <w:pPr>
        <w:suppressLineNumbers/>
        <w:shd w:val="clear" w:color="auto" w:fill="F2F2F2"/>
        <w:suppressAutoHyphens/>
        <w:jc w:val="right"/>
        <w:rPr>
          <w:i/>
          <w:iCs/>
          <w:color w:val="000000"/>
        </w:rPr>
        <w:sectPr w:rsidR="008D1926" w:rsidSect="00A75B15">
          <w:pgSz w:w="16838" w:h="11906" w:orient="landscape"/>
          <w:pgMar w:top="568" w:right="678" w:bottom="1134" w:left="567" w:header="709" w:footer="709" w:gutter="0"/>
          <w:cols w:space="708"/>
          <w:docGrid w:linePitch="360"/>
        </w:sectPr>
      </w:pPr>
    </w:p>
    <w:p w:rsidR="008D1926" w:rsidRPr="00862FBF" w:rsidRDefault="008D1926" w:rsidP="00B43FE7">
      <w:pPr>
        <w:suppressLineNumbers/>
        <w:shd w:val="clear" w:color="auto" w:fill="F2F2F2"/>
        <w:suppressAutoHyphens/>
        <w:jc w:val="right"/>
        <w:rPr>
          <w:rFonts w:ascii="Times New Roman" w:hAnsi="Times New Roman" w:cs="Times New Roman"/>
          <w:i/>
          <w:iCs/>
          <w:color w:val="000000"/>
        </w:rPr>
      </w:pPr>
      <w:r>
        <w:rPr>
          <w:rFonts w:ascii="Times New Roman" w:hAnsi="Times New Roman" w:cs="Times New Roman"/>
          <w:i/>
          <w:iCs/>
          <w:color w:val="000000"/>
        </w:rPr>
        <w:lastRenderedPageBreak/>
        <w:t>Приложение № 2</w:t>
      </w:r>
    </w:p>
    <w:p w:rsidR="008D1926" w:rsidRPr="00862FBF" w:rsidRDefault="00BB2F54" w:rsidP="00B43FE7">
      <w:pPr>
        <w:jc w:val="center"/>
        <w:rPr>
          <w:rFonts w:ascii="Times New Roman" w:hAnsi="Times New Roman" w:cs="Times New Roman"/>
          <w:b/>
          <w:bCs/>
          <w:color w:val="000000"/>
        </w:rPr>
      </w:pPr>
      <w:r>
        <w:rPr>
          <w:rFonts w:ascii="Times New Roman" w:hAnsi="Times New Roman" w:cs="Times New Roman"/>
          <w:b/>
          <w:bCs/>
          <w:color w:val="000000"/>
        </w:rPr>
        <w:t>Анкета участника закупки</w:t>
      </w:r>
    </w:p>
    <w:p w:rsidR="008D1926" w:rsidRPr="00862FBF" w:rsidRDefault="008D1926" w:rsidP="00B43FE7">
      <w:pPr>
        <w:jc w:val="center"/>
        <w:rPr>
          <w:rFonts w:ascii="Times New Roman" w:hAnsi="Times New Roman" w:cs="Times New Roman"/>
          <w:color w:val="000000"/>
        </w:rPr>
      </w:pPr>
      <w:r w:rsidRPr="00862FBF">
        <w:rPr>
          <w:rFonts w:ascii="Times New Roman" w:hAnsi="Times New Roman" w:cs="Times New Roman"/>
          <w:color w:val="000000"/>
        </w:rPr>
        <w:t>Наименование и адрес участника размещения заказа: ______________________________</w:t>
      </w:r>
    </w:p>
    <w:p w:rsidR="008D1926" w:rsidRPr="00862FBF" w:rsidRDefault="008D1926" w:rsidP="00B43FE7">
      <w:pPr>
        <w:rPr>
          <w:rFonts w:ascii="Times New Roman" w:hAnsi="Times New Roman" w:cs="Times New Roman"/>
          <w:color w:val="000000"/>
        </w:rPr>
      </w:pP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3918"/>
      </w:tblGrid>
      <w:tr w:rsidR="008D1926" w:rsidRPr="00B81F85">
        <w:trPr>
          <w:cantSplit/>
          <w:trHeight w:val="240"/>
          <w:tblHeader/>
        </w:trPr>
        <w:tc>
          <w:tcPr>
            <w:tcW w:w="720" w:type="dxa"/>
          </w:tcPr>
          <w:p w:rsidR="008D1926" w:rsidRPr="00B81F85" w:rsidRDefault="008D1926" w:rsidP="00B43FE7">
            <w:pPr>
              <w:pStyle w:val="ab"/>
              <w:rPr>
                <w:b/>
                <w:bCs/>
                <w:color w:val="000000"/>
              </w:rPr>
            </w:pPr>
            <w:r w:rsidRPr="00B81F85">
              <w:rPr>
                <w:b/>
                <w:bCs/>
                <w:color w:val="000000"/>
              </w:rPr>
              <w:t>№ п/п</w:t>
            </w:r>
          </w:p>
        </w:tc>
        <w:tc>
          <w:tcPr>
            <w:tcW w:w="4860" w:type="dxa"/>
          </w:tcPr>
          <w:p w:rsidR="008D1926" w:rsidRPr="00B81F85" w:rsidRDefault="008D1926" w:rsidP="00B43FE7">
            <w:pPr>
              <w:pStyle w:val="ab"/>
              <w:jc w:val="center"/>
              <w:rPr>
                <w:b/>
                <w:bCs/>
                <w:color w:val="000000"/>
              </w:rPr>
            </w:pPr>
            <w:r w:rsidRPr="00B81F85">
              <w:rPr>
                <w:b/>
                <w:bCs/>
                <w:color w:val="000000"/>
              </w:rPr>
              <w:t>Наименование</w:t>
            </w:r>
          </w:p>
        </w:tc>
        <w:tc>
          <w:tcPr>
            <w:tcW w:w="3918" w:type="dxa"/>
          </w:tcPr>
          <w:p w:rsidR="008D1926" w:rsidRPr="00B81F85" w:rsidRDefault="008D1926" w:rsidP="00B43FE7">
            <w:pPr>
              <w:pStyle w:val="ab"/>
              <w:jc w:val="center"/>
              <w:rPr>
                <w:color w:val="000000"/>
              </w:rPr>
            </w:pPr>
            <w:r w:rsidRPr="00B81F85">
              <w:rPr>
                <w:b/>
                <w:bCs/>
                <w:color w:val="000000"/>
              </w:rPr>
              <w:t>Сведения об участнике размещения заказа</w:t>
            </w:r>
            <w:r w:rsidRPr="00B81F85">
              <w:rPr>
                <w:color w:val="000000"/>
              </w:rPr>
              <w:t xml:space="preserve"> </w:t>
            </w:r>
            <w:r w:rsidRPr="00B81F85">
              <w:rPr>
                <w:color w:val="000000"/>
              </w:rPr>
              <w:br/>
              <w:t>(заполняется участником)</w:t>
            </w: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1</w:t>
            </w:r>
          </w:p>
        </w:tc>
        <w:tc>
          <w:tcPr>
            <w:tcW w:w="4860" w:type="dxa"/>
          </w:tcPr>
          <w:p w:rsidR="008D1926" w:rsidRPr="00B81F85" w:rsidRDefault="008D1926" w:rsidP="00B43FE7">
            <w:pPr>
              <w:pStyle w:val="ac"/>
              <w:jc w:val="both"/>
              <w:rPr>
                <w:color w:val="000000"/>
                <w:sz w:val="22"/>
                <w:szCs w:val="22"/>
              </w:rPr>
            </w:pPr>
            <w:r w:rsidRPr="00B81F85">
              <w:rPr>
                <w:color w:val="000000"/>
                <w:sz w:val="22"/>
                <w:szCs w:val="22"/>
              </w:rPr>
              <w:t>Организационно-правовая форма и фирменное наименование участника размещения заказа</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2</w:t>
            </w:r>
          </w:p>
        </w:tc>
        <w:tc>
          <w:tcPr>
            <w:tcW w:w="4860" w:type="dxa"/>
          </w:tcPr>
          <w:p w:rsidR="008D1926" w:rsidRPr="00B81F85" w:rsidRDefault="008D1926" w:rsidP="00B43FE7">
            <w:pPr>
              <w:pStyle w:val="ac"/>
              <w:jc w:val="both"/>
              <w:rPr>
                <w:color w:val="000000"/>
                <w:sz w:val="22"/>
                <w:szCs w:val="22"/>
              </w:rPr>
            </w:pPr>
            <w:r w:rsidRPr="00B81F85">
              <w:rPr>
                <w:color w:val="000000"/>
                <w:sz w:val="22"/>
                <w:szCs w:val="22"/>
              </w:rPr>
              <w:t>Место нахождения</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3</w:t>
            </w:r>
          </w:p>
        </w:tc>
        <w:tc>
          <w:tcPr>
            <w:tcW w:w="4860" w:type="dxa"/>
          </w:tcPr>
          <w:p w:rsidR="008D1926" w:rsidRPr="00B81F85" w:rsidRDefault="008D1926" w:rsidP="00B43FE7">
            <w:pPr>
              <w:pStyle w:val="ac"/>
              <w:jc w:val="both"/>
              <w:rPr>
                <w:color w:val="000000"/>
                <w:sz w:val="22"/>
                <w:szCs w:val="22"/>
                <w:highlight w:val="yellow"/>
              </w:rPr>
            </w:pPr>
            <w:r w:rsidRPr="00B81F85">
              <w:rPr>
                <w:color w:val="000000"/>
                <w:sz w:val="22"/>
                <w:szCs w:val="22"/>
              </w:rPr>
              <w:t>Почтовый адрес (для юридического лица)</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4</w:t>
            </w:r>
          </w:p>
        </w:tc>
        <w:tc>
          <w:tcPr>
            <w:tcW w:w="4860" w:type="dxa"/>
          </w:tcPr>
          <w:p w:rsidR="008D1926" w:rsidRPr="00B81F85" w:rsidRDefault="008D1926" w:rsidP="00B43FE7">
            <w:pPr>
              <w:pStyle w:val="ac"/>
              <w:jc w:val="both"/>
              <w:rPr>
                <w:color w:val="000000"/>
                <w:sz w:val="22"/>
                <w:szCs w:val="22"/>
              </w:rPr>
            </w:pPr>
            <w:r w:rsidRPr="00B81F85">
              <w:rPr>
                <w:color w:val="000000"/>
                <w:sz w:val="22"/>
                <w:szCs w:val="22"/>
              </w:rPr>
              <w:t>ФИО, паспортные данные, сведения о месте жительства (для физического лица)</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5</w:t>
            </w:r>
          </w:p>
        </w:tc>
        <w:tc>
          <w:tcPr>
            <w:tcW w:w="4860" w:type="dxa"/>
          </w:tcPr>
          <w:p w:rsidR="008D1926" w:rsidRPr="00B81F85" w:rsidRDefault="008D1926" w:rsidP="00B43FE7">
            <w:pPr>
              <w:pStyle w:val="ac"/>
              <w:rPr>
                <w:color w:val="000000"/>
                <w:sz w:val="22"/>
                <w:szCs w:val="22"/>
              </w:rPr>
            </w:pPr>
            <w:r w:rsidRPr="00B81F85">
              <w:rPr>
                <w:color w:val="000000"/>
                <w:sz w:val="22"/>
                <w:szCs w:val="22"/>
              </w:rPr>
              <w:t>Телефоны участника размещения заказа (с указанием кода города)</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6</w:t>
            </w:r>
          </w:p>
        </w:tc>
        <w:tc>
          <w:tcPr>
            <w:tcW w:w="4860" w:type="dxa"/>
          </w:tcPr>
          <w:p w:rsidR="008D1926" w:rsidRPr="00B81F85" w:rsidRDefault="008D1926" w:rsidP="00B43FE7">
            <w:pPr>
              <w:pStyle w:val="ac"/>
              <w:rPr>
                <w:color w:val="000000"/>
                <w:sz w:val="22"/>
                <w:szCs w:val="22"/>
              </w:rPr>
            </w:pPr>
            <w:r w:rsidRPr="00B81F85">
              <w:rPr>
                <w:color w:val="000000"/>
                <w:sz w:val="22"/>
                <w:szCs w:val="22"/>
              </w:rPr>
              <w:t>Факс участника размещения заказа (с указанием кода города)</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7</w:t>
            </w:r>
          </w:p>
        </w:tc>
        <w:tc>
          <w:tcPr>
            <w:tcW w:w="4860" w:type="dxa"/>
          </w:tcPr>
          <w:p w:rsidR="008D1926" w:rsidRPr="00B81F85" w:rsidRDefault="008D1926" w:rsidP="00B43FE7">
            <w:pPr>
              <w:pStyle w:val="ac"/>
              <w:rPr>
                <w:color w:val="000000"/>
                <w:sz w:val="22"/>
                <w:szCs w:val="22"/>
              </w:rPr>
            </w:pPr>
            <w:r w:rsidRPr="00B81F85">
              <w:rPr>
                <w:color w:val="000000"/>
                <w:sz w:val="22"/>
                <w:szCs w:val="22"/>
              </w:rPr>
              <w:t>Виды деятельности</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8</w:t>
            </w:r>
          </w:p>
        </w:tc>
        <w:tc>
          <w:tcPr>
            <w:tcW w:w="4860" w:type="dxa"/>
          </w:tcPr>
          <w:p w:rsidR="008D1926" w:rsidRPr="00B81F85" w:rsidRDefault="008D1926" w:rsidP="00B43FE7">
            <w:pPr>
              <w:pStyle w:val="ac"/>
              <w:jc w:val="both"/>
              <w:rPr>
                <w:color w:val="000000"/>
                <w:sz w:val="22"/>
                <w:szCs w:val="22"/>
              </w:rPr>
            </w:pPr>
            <w:r w:rsidRPr="00B81F85">
              <w:rPr>
                <w:color w:val="000000"/>
                <w:sz w:val="22"/>
                <w:szCs w:val="22"/>
              </w:rPr>
              <w:t>ИНН/КПП участника размещения заказа</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9</w:t>
            </w:r>
          </w:p>
        </w:tc>
        <w:tc>
          <w:tcPr>
            <w:tcW w:w="4860" w:type="dxa"/>
          </w:tcPr>
          <w:p w:rsidR="008D1926" w:rsidRPr="00B81F85" w:rsidRDefault="008D1926" w:rsidP="00B43FE7">
            <w:pPr>
              <w:pStyle w:val="ac"/>
              <w:jc w:val="both"/>
              <w:rPr>
                <w:color w:val="000000"/>
                <w:sz w:val="22"/>
                <w:szCs w:val="22"/>
              </w:rPr>
            </w:pPr>
            <w:r w:rsidRPr="00B81F85">
              <w:rPr>
                <w:color w:val="000000"/>
                <w:sz w:val="22"/>
                <w:szCs w:val="22"/>
              </w:rPr>
              <w:t xml:space="preserve">ОГРН участника размещения заказа </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B43FE7">
            <w:pPr>
              <w:jc w:val="center"/>
              <w:rPr>
                <w:rFonts w:ascii="Times New Roman" w:hAnsi="Times New Roman" w:cs="Times New Roman"/>
                <w:color w:val="000000"/>
              </w:rPr>
            </w:pPr>
            <w:r w:rsidRPr="00B81F85">
              <w:rPr>
                <w:rFonts w:ascii="Times New Roman" w:hAnsi="Times New Roman" w:cs="Times New Roman"/>
                <w:color w:val="000000"/>
              </w:rPr>
              <w:t>10</w:t>
            </w:r>
          </w:p>
        </w:tc>
        <w:tc>
          <w:tcPr>
            <w:tcW w:w="4860" w:type="dxa"/>
          </w:tcPr>
          <w:p w:rsidR="008D1926" w:rsidRPr="00B81F85" w:rsidRDefault="008D1926" w:rsidP="00B43FE7">
            <w:pPr>
              <w:pStyle w:val="ac"/>
              <w:jc w:val="both"/>
              <w:rPr>
                <w:color w:val="000000"/>
                <w:sz w:val="22"/>
                <w:szCs w:val="22"/>
              </w:rPr>
            </w:pPr>
            <w:r w:rsidRPr="00B81F85">
              <w:rPr>
                <w:color w:val="000000"/>
                <w:sz w:val="22"/>
                <w:szCs w:val="22"/>
              </w:rPr>
              <w:t>Банковские реквизиты (наименование и адрес банка, номер расчетного счета участника размещения заказа в банке, телефоны банка, прочие банковские реквизиты)</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E77BA0">
            <w:pPr>
              <w:jc w:val="center"/>
              <w:rPr>
                <w:rFonts w:ascii="Times New Roman" w:hAnsi="Times New Roman" w:cs="Times New Roman"/>
                <w:color w:val="000000"/>
              </w:rPr>
            </w:pPr>
            <w:r w:rsidRPr="00B81F85">
              <w:rPr>
                <w:rFonts w:ascii="Times New Roman" w:hAnsi="Times New Roman" w:cs="Times New Roman"/>
                <w:color w:val="000000"/>
              </w:rPr>
              <w:t>11</w:t>
            </w:r>
          </w:p>
        </w:tc>
        <w:tc>
          <w:tcPr>
            <w:tcW w:w="4860" w:type="dxa"/>
          </w:tcPr>
          <w:p w:rsidR="008D1926" w:rsidRPr="00B81F85" w:rsidRDefault="008D1926" w:rsidP="00B43FE7">
            <w:pPr>
              <w:pStyle w:val="ac"/>
              <w:jc w:val="both"/>
              <w:rPr>
                <w:color w:val="000000"/>
                <w:sz w:val="22"/>
                <w:szCs w:val="22"/>
              </w:rPr>
            </w:pPr>
            <w:r w:rsidRPr="00B81F85">
              <w:rPr>
                <w:color w:val="000000"/>
                <w:sz w:val="22"/>
                <w:szCs w:val="22"/>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E77BA0">
            <w:pPr>
              <w:jc w:val="center"/>
              <w:rPr>
                <w:rFonts w:ascii="Times New Roman" w:hAnsi="Times New Roman" w:cs="Times New Roman"/>
                <w:color w:val="000000"/>
              </w:rPr>
            </w:pPr>
            <w:r w:rsidRPr="00B81F85">
              <w:rPr>
                <w:rFonts w:ascii="Times New Roman" w:hAnsi="Times New Roman" w:cs="Times New Roman"/>
                <w:color w:val="000000"/>
              </w:rPr>
              <w:t>12</w:t>
            </w:r>
          </w:p>
        </w:tc>
        <w:tc>
          <w:tcPr>
            <w:tcW w:w="4860" w:type="dxa"/>
          </w:tcPr>
          <w:p w:rsidR="008D1926" w:rsidRPr="00B81F85" w:rsidRDefault="008D1926" w:rsidP="00B43FE7">
            <w:pPr>
              <w:pStyle w:val="ac"/>
              <w:rPr>
                <w:color w:val="000000"/>
                <w:sz w:val="22"/>
                <w:szCs w:val="22"/>
              </w:rPr>
            </w:pPr>
            <w:r w:rsidRPr="00B81F85">
              <w:rPr>
                <w:color w:val="000000"/>
                <w:sz w:val="22"/>
                <w:szCs w:val="22"/>
              </w:rPr>
              <w:t>Фамилия, имя и отчество руководителя участника размещения заказа, имеющего право подписи согласно учредительным документам, с указанием должности и контактного телефона</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E77BA0">
            <w:pPr>
              <w:jc w:val="center"/>
              <w:rPr>
                <w:rFonts w:ascii="Times New Roman" w:hAnsi="Times New Roman" w:cs="Times New Roman"/>
                <w:color w:val="000000"/>
              </w:rPr>
            </w:pPr>
            <w:r w:rsidRPr="00B81F85">
              <w:rPr>
                <w:rFonts w:ascii="Times New Roman" w:hAnsi="Times New Roman" w:cs="Times New Roman"/>
                <w:color w:val="000000"/>
              </w:rPr>
              <w:t>13</w:t>
            </w:r>
          </w:p>
        </w:tc>
        <w:tc>
          <w:tcPr>
            <w:tcW w:w="4860" w:type="dxa"/>
          </w:tcPr>
          <w:p w:rsidR="008D1926" w:rsidRPr="00B81F85" w:rsidRDefault="008D1926" w:rsidP="00B43FE7">
            <w:pPr>
              <w:pStyle w:val="ac"/>
              <w:rPr>
                <w:color w:val="000000"/>
                <w:sz w:val="22"/>
                <w:szCs w:val="22"/>
              </w:rPr>
            </w:pPr>
            <w:r w:rsidRPr="00B81F85">
              <w:rPr>
                <w:color w:val="000000"/>
                <w:sz w:val="22"/>
                <w:szCs w:val="22"/>
              </w:rPr>
              <w:t>Фамилия, имя и отчество ответственного лица участника размещения заказа с указанием должности и контактного телефона</w:t>
            </w:r>
          </w:p>
        </w:tc>
        <w:tc>
          <w:tcPr>
            <w:tcW w:w="3918" w:type="dxa"/>
          </w:tcPr>
          <w:p w:rsidR="008D1926" w:rsidRPr="00B81F85" w:rsidRDefault="008D1926" w:rsidP="00B43FE7">
            <w:pPr>
              <w:pStyle w:val="ac"/>
              <w:rPr>
                <w:color w:val="000000"/>
                <w:sz w:val="22"/>
                <w:szCs w:val="22"/>
              </w:rPr>
            </w:pPr>
          </w:p>
        </w:tc>
      </w:tr>
      <w:tr w:rsidR="008D1926" w:rsidRPr="00B81F85">
        <w:trPr>
          <w:cantSplit/>
        </w:trPr>
        <w:tc>
          <w:tcPr>
            <w:tcW w:w="720" w:type="dxa"/>
          </w:tcPr>
          <w:p w:rsidR="008D1926" w:rsidRPr="00B81F85" w:rsidRDefault="008D1926" w:rsidP="00E77BA0">
            <w:pPr>
              <w:jc w:val="center"/>
              <w:rPr>
                <w:rFonts w:ascii="Times New Roman" w:hAnsi="Times New Roman" w:cs="Times New Roman"/>
                <w:color w:val="000000"/>
              </w:rPr>
            </w:pPr>
            <w:r w:rsidRPr="00B81F85">
              <w:rPr>
                <w:rFonts w:ascii="Times New Roman" w:hAnsi="Times New Roman" w:cs="Times New Roman"/>
                <w:color w:val="000000"/>
              </w:rPr>
              <w:t>14</w:t>
            </w:r>
          </w:p>
        </w:tc>
        <w:tc>
          <w:tcPr>
            <w:tcW w:w="4860" w:type="dxa"/>
          </w:tcPr>
          <w:p w:rsidR="008D1926" w:rsidRPr="00B81F85" w:rsidRDefault="008D1926" w:rsidP="00B43FE7">
            <w:pPr>
              <w:pStyle w:val="ac"/>
              <w:jc w:val="both"/>
              <w:rPr>
                <w:color w:val="000000"/>
                <w:sz w:val="22"/>
                <w:szCs w:val="22"/>
              </w:rPr>
            </w:pPr>
            <w:r w:rsidRPr="00B81F85">
              <w:rPr>
                <w:color w:val="000000"/>
                <w:sz w:val="22"/>
                <w:szCs w:val="22"/>
              </w:rPr>
              <w:t>Адрес электронной почты участника размещения заказа</w:t>
            </w:r>
          </w:p>
        </w:tc>
        <w:tc>
          <w:tcPr>
            <w:tcW w:w="3918" w:type="dxa"/>
          </w:tcPr>
          <w:p w:rsidR="008D1926" w:rsidRPr="00B81F85" w:rsidRDefault="008D1926" w:rsidP="00B43FE7">
            <w:pPr>
              <w:pStyle w:val="ac"/>
              <w:rPr>
                <w:color w:val="000000"/>
                <w:sz w:val="22"/>
                <w:szCs w:val="22"/>
              </w:rPr>
            </w:pPr>
          </w:p>
        </w:tc>
      </w:tr>
      <w:tr w:rsidR="00EC425B" w:rsidRPr="00B81F85">
        <w:trPr>
          <w:cantSplit/>
        </w:trPr>
        <w:tc>
          <w:tcPr>
            <w:tcW w:w="720" w:type="dxa"/>
          </w:tcPr>
          <w:p w:rsidR="00EC425B" w:rsidRPr="00B81F85" w:rsidRDefault="00EC425B" w:rsidP="00E77BA0">
            <w:pPr>
              <w:jc w:val="center"/>
              <w:rPr>
                <w:rFonts w:ascii="Times New Roman" w:hAnsi="Times New Roman" w:cs="Times New Roman"/>
                <w:color w:val="000000"/>
              </w:rPr>
            </w:pPr>
            <w:r w:rsidRPr="00B81F85">
              <w:rPr>
                <w:rFonts w:ascii="Times New Roman" w:hAnsi="Times New Roman" w:cs="Times New Roman"/>
                <w:color w:val="000000"/>
              </w:rPr>
              <w:t>15</w:t>
            </w:r>
          </w:p>
        </w:tc>
        <w:tc>
          <w:tcPr>
            <w:tcW w:w="4860" w:type="dxa"/>
          </w:tcPr>
          <w:p w:rsidR="00EC425B" w:rsidRPr="00B81F85" w:rsidRDefault="00EC425B" w:rsidP="00B43FE7">
            <w:pPr>
              <w:pStyle w:val="ac"/>
              <w:jc w:val="both"/>
              <w:rPr>
                <w:color w:val="000000"/>
                <w:sz w:val="22"/>
                <w:szCs w:val="22"/>
              </w:rPr>
            </w:pPr>
            <w:r w:rsidRPr="00B81F85">
              <w:rPr>
                <w:color w:val="000000"/>
                <w:sz w:val="22"/>
                <w:szCs w:val="22"/>
              </w:rPr>
              <w:t>ОКТМО</w:t>
            </w:r>
          </w:p>
        </w:tc>
        <w:tc>
          <w:tcPr>
            <w:tcW w:w="3918" w:type="dxa"/>
          </w:tcPr>
          <w:p w:rsidR="00EC425B" w:rsidRPr="00B81F85" w:rsidRDefault="00EC425B" w:rsidP="00B43FE7">
            <w:pPr>
              <w:pStyle w:val="ac"/>
              <w:rPr>
                <w:color w:val="000000"/>
                <w:sz w:val="22"/>
                <w:szCs w:val="22"/>
              </w:rPr>
            </w:pPr>
          </w:p>
        </w:tc>
      </w:tr>
      <w:tr w:rsidR="00EC425B" w:rsidRPr="00B81F85">
        <w:trPr>
          <w:cantSplit/>
        </w:trPr>
        <w:tc>
          <w:tcPr>
            <w:tcW w:w="720" w:type="dxa"/>
          </w:tcPr>
          <w:p w:rsidR="00EC425B" w:rsidRPr="00B81F85" w:rsidRDefault="00EC425B" w:rsidP="00E77BA0">
            <w:pPr>
              <w:jc w:val="center"/>
              <w:rPr>
                <w:rFonts w:ascii="Times New Roman" w:hAnsi="Times New Roman" w:cs="Times New Roman"/>
                <w:color w:val="000000"/>
              </w:rPr>
            </w:pPr>
            <w:r w:rsidRPr="00B81F85">
              <w:rPr>
                <w:rFonts w:ascii="Times New Roman" w:hAnsi="Times New Roman" w:cs="Times New Roman"/>
                <w:color w:val="000000"/>
              </w:rPr>
              <w:t>16</w:t>
            </w:r>
          </w:p>
        </w:tc>
        <w:tc>
          <w:tcPr>
            <w:tcW w:w="4860" w:type="dxa"/>
          </w:tcPr>
          <w:p w:rsidR="00EC425B" w:rsidRPr="00B81F85" w:rsidRDefault="00EC425B" w:rsidP="00B43FE7">
            <w:pPr>
              <w:pStyle w:val="ac"/>
              <w:jc w:val="both"/>
              <w:rPr>
                <w:color w:val="000000"/>
                <w:sz w:val="22"/>
                <w:szCs w:val="22"/>
              </w:rPr>
            </w:pPr>
            <w:r w:rsidRPr="00B81F85">
              <w:rPr>
                <w:color w:val="000000"/>
                <w:sz w:val="22"/>
                <w:szCs w:val="22"/>
              </w:rPr>
              <w:t>ОКПО</w:t>
            </w:r>
          </w:p>
        </w:tc>
        <w:tc>
          <w:tcPr>
            <w:tcW w:w="3918" w:type="dxa"/>
          </w:tcPr>
          <w:p w:rsidR="00EC425B" w:rsidRPr="00B81F85" w:rsidRDefault="00EC425B" w:rsidP="00B43FE7">
            <w:pPr>
              <w:pStyle w:val="ac"/>
              <w:rPr>
                <w:color w:val="000000"/>
                <w:sz w:val="22"/>
                <w:szCs w:val="22"/>
              </w:rPr>
            </w:pPr>
          </w:p>
        </w:tc>
      </w:tr>
      <w:tr w:rsidR="00EC425B" w:rsidRPr="00B81F85">
        <w:trPr>
          <w:cantSplit/>
        </w:trPr>
        <w:tc>
          <w:tcPr>
            <w:tcW w:w="720" w:type="dxa"/>
          </w:tcPr>
          <w:p w:rsidR="00EC425B" w:rsidRPr="00B81F85" w:rsidRDefault="00EC425B" w:rsidP="00E77BA0">
            <w:pPr>
              <w:jc w:val="center"/>
              <w:rPr>
                <w:rFonts w:ascii="Times New Roman" w:hAnsi="Times New Roman" w:cs="Times New Roman"/>
                <w:color w:val="000000"/>
              </w:rPr>
            </w:pPr>
            <w:r w:rsidRPr="00B81F85">
              <w:rPr>
                <w:rFonts w:ascii="Times New Roman" w:hAnsi="Times New Roman" w:cs="Times New Roman"/>
                <w:color w:val="000000"/>
              </w:rPr>
              <w:t>17</w:t>
            </w:r>
          </w:p>
        </w:tc>
        <w:tc>
          <w:tcPr>
            <w:tcW w:w="4860" w:type="dxa"/>
          </w:tcPr>
          <w:p w:rsidR="00EC425B" w:rsidRPr="00B81F85" w:rsidRDefault="00EC425B" w:rsidP="00B43FE7">
            <w:pPr>
              <w:pStyle w:val="ac"/>
              <w:jc w:val="both"/>
              <w:rPr>
                <w:color w:val="000000"/>
                <w:sz w:val="22"/>
                <w:szCs w:val="22"/>
              </w:rPr>
            </w:pPr>
            <w:r w:rsidRPr="00B81F85">
              <w:rPr>
                <w:color w:val="000000"/>
                <w:sz w:val="22"/>
                <w:szCs w:val="22"/>
              </w:rPr>
              <w:t>ОКОПФ</w:t>
            </w:r>
          </w:p>
        </w:tc>
        <w:tc>
          <w:tcPr>
            <w:tcW w:w="3918" w:type="dxa"/>
          </w:tcPr>
          <w:p w:rsidR="00EC425B" w:rsidRPr="00B81F85" w:rsidRDefault="00EC425B" w:rsidP="00B43FE7">
            <w:pPr>
              <w:pStyle w:val="ac"/>
              <w:rPr>
                <w:color w:val="000000"/>
                <w:sz w:val="22"/>
                <w:szCs w:val="22"/>
              </w:rPr>
            </w:pPr>
          </w:p>
        </w:tc>
      </w:tr>
    </w:tbl>
    <w:p w:rsidR="00EC425B" w:rsidRDefault="00EC425B" w:rsidP="00B43FE7">
      <w:pPr>
        <w:jc w:val="both"/>
        <w:rPr>
          <w:rFonts w:ascii="Times New Roman" w:hAnsi="Times New Roman" w:cs="Times New Roman"/>
          <w:b/>
          <w:bCs/>
          <w:color w:val="000000"/>
        </w:rPr>
      </w:pPr>
    </w:p>
    <w:p w:rsidR="008D1926" w:rsidRDefault="008D1926" w:rsidP="00EC425B">
      <w:pPr>
        <w:jc w:val="both"/>
        <w:rPr>
          <w:rFonts w:ascii="Times New Roman" w:hAnsi="Times New Roman" w:cs="Times New Roman"/>
          <w:color w:val="000000"/>
          <w:sz w:val="20"/>
          <w:szCs w:val="20"/>
          <w:vertAlign w:val="superscript"/>
        </w:rPr>
      </w:pPr>
      <w:r w:rsidRPr="00862FBF">
        <w:rPr>
          <w:rFonts w:ascii="Times New Roman" w:hAnsi="Times New Roman" w:cs="Times New Roman"/>
          <w:b/>
          <w:bCs/>
          <w:color w:val="000000"/>
        </w:rPr>
        <w:t>Участник размещения заказа</w:t>
      </w:r>
      <w:r w:rsidRPr="00862FBF">
        <w:rPr>
          <w:rFonts w:ascii="Times New Roman" w:hAnsi="Times New Roman" w:cs="Times New Roman"/>
          <w:color w:val="000000"/>
        </w:rPr>
        <w:tab/>
        <w:t>_________________</w:t>
      </w:r>
      <w:r w:rsidRPr="00862FBF">
        <w:rPr>
          <w:rFonts w:ascii="Times New Roman" w:hAnsi="Times New Roman" w:cs="Times New Roman"/>
          <w:color w:val="000000"/>
          <w:vertAlign w:val="superscript"/>
        </w:rPr>
        <w:t xml:space="preserve"> </w:t>
      </w:r>
      <w:r w:rsidRPr="00862FBF">
        <w:rPr>
          <w:rFonts w:ascii="Times New Roman" w:hAnsi="Times New Roman" w:cs="Times New Roman"/>
          <w:color w:val="000000"/>
          <w:sz w:val="20"/>
          <w:szCs w:val="20"/>
        </w:rPr>
        <w:t>(должность, Ф.И.О., реквизиты документа, подтверждающего полномочия лица на подписание Котировочной заявки)</w:t>
      </w:r>
      <w:r w:rsidRPr="00862FBF">
        <w:rPr>
          <w:rFonts w:ascii="Times New Roman" w:hAnsi="Times New Roman" w:cs="Times New Roman"/>
          <w:color w:val="000000"/>
          <w:sz w:val="20"/>
          <w:szCs w:val="20"/>
          <w:vertAlign w:val="superscript"/>
        </w:rPr>
        <w:t xml:space="preserve"> </w:t>
      </w:r>
    </w:p>
    <w:p w:rsidR="00EC425B" w:rsidRDefault="00EC425B" w:rsidP="00EC425B">
      <w:pPr>
        <w:jc w:val="both"/>
        <w:rPr>
          <w:rFonts w:ascii="Times New Roman" w:hAnsi="Times New Roman" w:cs="Times New Roman"/>
          <w:color w:val="000000"/>
          <w:sz w:val="20"/>
          <w:szCs w:val="20"/>
          <w:vertAlign w:val="superscript"/>
        </w:rPr>
      </w:pPr>
      <w:r>
        <w:rPr>
          <w:rFonts w:ascii="Times New Roman" w:hAnsi="Times New Roman" w:cs="Times New Roman"/>
          <w:color w:val="000000"/>
          <w:sz w:val="20"/>
          <w:szCs w:val="20"/>
          <w:vertAlign w:val="superscript"/>
        </w:rPr>
        <w:t>М.П.</w:t>
      </w:r>
    </w:p>
    <w:p w:rsidR="00EC425B" w:rsidRDefault="00EC425B" w:rsidP="00EC425B">
      <w:pPr>
        <w:jc w:val="both"/>
        <w:rPr>
          <w:rFonts w:ascii="Times New Roman" w:hAnsi="Times New Roman" w:cs="Times New Roman"/>
          <w:color w:val="000000"/>
          <w:sz w:val="20"/>
          <w:szCs w:val="20"/>
          <w:vertAlign w:val="superscript"/>
        </w:rPr>
      </w:pPr>
    </w:p>
    <w:p w:rsidR="008D1926" w:rsidRPr="00B81F85" w:rsidRDefault="008D1926" w:rsidP="00B81F85">
      <w:pPr>
        <w:suppressLineNumbers/>
        <w:shd w:val="clear" w:color="auto" w:fill="F2F2F2"/>
        <w:tabs>
          <w:tab w:val="right" w:pos="9922"/>
        </w:tabs>
        <w:suppressAutoHyphens/>
        <w:jc w:val="right"/>
        <w:rPr>
          <w:rFonts w:ascii="Times New Roman" w:hAnsi="Times New Roman" w:cs="Times New Roman"/>
          <w:i/>
          <w:iCs/>
          <w:color w:val="000000"/>
        </w:rPr>
      </w:pPr>
      <w:r>
        <w:rPr>
          <w:rFonts w:ascii="Times New Roman" w:hAnsi="Times New Roman" w:cs="Times New Roman"/>
          <w:i/>
          <w:iCs/>
          <w:color w:val="000000"/>
        </w:rPr>
        <w:t>Приложение №</w:t>
      </w:r>
      <w:r w:rsidR="00EC425B">
        <w:rPr>
          <w:rFonts w:ascii="Times New Roman" w:hAnsi="Times New Roman" w:cs="Times New Roman"/>
          <w:i/>
          <w:iCs/>
          <w:color w:val="000000"/>
        </w:rPr>
        <w:t>3</w:t>
      </w:r>
    </w:p>
    <w:p w:rsidR="005B1910" w:rsidRPr="000B63EF" w:rsidRDefault="005B1910" w:rsidP="005B1910">
      <w:pPr>
        <w:spacing w:after="0" w:line="240" w:lineRule="auto"/>
        <w:contextualSpacing/>
        <w:jc w:val="center"/>
        <w:rPr>
          <w:rFonts w:ascii="Times New Roman" w:eastAsia="Times New Roman" w:hAnsi="Times New Roman"/>
          <w:b/>
          <w:sz w:val="24"/>
          <w:szCs w:val="24"/>
          <w:lang w:eastAsia="ru-RU"/>
        </w:rPr>
      </w:pPr>
      <w:r w:rsidRPr="000B63EF">
        <w:rPr>
          <w:rFonts w:ascii="Times New Roman" w:eastAsia="Times New Roman" w:hAnsi="Times New Roman"/>
          <w:b/>
          <w:sz w:val="24"/>
          <w:szCs w:val="24"/>
          <w:lang w:eastAsia="ru-RU"/>
        </w:rPr>
        <w:t xml:space="preserve">ДОГОВОР ПОСТАВКИ № </w:t>
      </w:r>
    </w:p>
    <w:p w:rsidR="005B1910" w:rsidRPr="000B63EF" w:rsidRDefault="005B1910" w:rsidP="005B1910">
      <w:pPr>
        <w:spacing w:after="0" w:line="240" w:lineRule="auto"/>
        <w:contextualSpacing/>
        <w:rPr>
          <w:rFonts w:ascii="Times New Roman" w:eastAsia="Times New Roman" w:hAnsi="Times New Roman"/>
          <w:sz w:val="24"/>
          <w:szCs w:val="24"/>
          <w:lang w:eastAsia="ru-RU"/>
        </w:rPr>
      </w:pPr>
    </w:p>
    <w:p w:rsidR="005B1910" w:rsidRPr="000B63EF" w:rsidRDefault="00EC425B" w:rsidP="005B1910">
      <w:pPr>
        <w:spacing w:after="0" w:line="240" w:lineRule="auto"/>
        <w:contextualSpacing/>
        <w:rPr>
          <w:rFonts w:ascii="Times New Roman" w:eastAsia="Times New Roman" w:hAnsi="Times New Roman"/>
          <w:sz w:val="24"/>
          <w:szCs w:val="24"/>
          <w:lang w:eastAsia="ru-RU"/>
        </w:rPr>
      </w:pPr>
      <w:r w:rsidRPr="000B63EF">
        <w:rPr>
          <w:rFonts w:ascii="Times New Roman" w:eastAsia="Times New Roman" w:hAnsi="Times New Roman"/>
          <w:sz w:val="24"/>
          <w:szCs w:val="24"/>
          <w:lang w:eastAsia="ru-RU"/>
        </w:rPr>
        <w:t>г</w:t>
      </w:r>
      <w:r w:rsidR="005B1910" w:rsidRPr="000B63EF">
        <w:rPr>
          <w:rFonts w:ascii="Times New Roman" w:eastAsia="Times New Roman" w:hAnsi="Times New Roman"/>
          <w:sz w:val="24"/>
          <w:szCs w:val="24"/>
          <w:lang w:eastAsia="ru-RU"/>
        </w:rPr>
        <w:t xml:space="preserve">. </w:t>
      </w:r>
      <w:r w:rsidRPr="000B63EF">
        <w:rPr>
          <w:rFonts w:ascii="Times New Roman" w:eastAsia="Times New Roman" w:hAnsi="Times New Roman"/>
          <w:sz w:val="24"/>
          <w:szCs w:val="24"/>
          <w:lang w:eastAsia="ru-RU"/>
        </w:rPr>
        <w:t xml:space="preserve">Урай </w:t>
      </w:r>
      <w:r w:rsidR="005B1910" w:rsidRPr="000B63EF">
        <w:rPr>
          <w:rFonts w:ascii="Times New Roman" w:eastAsia="Times New Roman" w:hAnsi="Times New Roman"/>
          <w:sz w:val="24"/>
          <w:szCs w:val="24"/>
          <w:lang w:eastAsia="ru-RU"/>
        </w:rPr>
        <w:tab/>
      </w:r>
      <w:r w:rsidR="005B1910" w:rsidRPr="000B63EF">
        <w:rPr>
          <w:rFonts w:ascii="Times New Roman" w:eastAsia="Times New Roman" w:hAnsi="Times New Roman"/>
          <w:sz w:val="24"/>
          <w:szCs w:val="24"/>
          <w:lang w:eastAsia="ru-RU"/>
        </w:rPr>
        <w:tab/>
      </w:r>
      <w:r w:rsidR="005B1910" w:rsidRPr="000B63EF">
        <w:rPr>
          <w:rFonts w:ascii="Times New Roman" w:eastAsia="Times New Roman" w:hAnsi="Times New Roman"/>
          <w:sz w:val="24"/>
          <w:szCs w:val="24"/>
          <w:lang w:eastAsia="ru-RU"/>
        </w:rPr>
        <w:tab/>
      </w:r>
      <w:r w:rsidRPr="000B63EF">
        <w:rPr>
          <w:rFonts w:ascii="Times New Roman" w:eastAsia="Times New Roman" w:hAnsi="Times New Roman"/>
          <w:sz w:val="24"/>
          <w:szCs w:val="24"/>
          <w:lang w:eastAsia="ru-RU"/>
        </w:rPr>
        <w:tab/>
      </w:r>
      <w:r w:rsidRPr="000B63EF">
        <w:rPr>
          <w:rFonts w:ascii="Times New Roman" w:eastAsia="Times New Roman" w:hAnsi="Times New Roman"/>
          <w:sz w:val="24"/>
          <w:szCs w:val="24"/>
          <w:lang w:eastAsia="ru-RU"/>
        </w:rPr>
        <w:tab/>
      </w:r>
      <w:r w:rsidR="005B1910" w:rsidRPr="000B63EF">
        <w:rPr>
          <w:rFonts w:ascii="Times New Roman" w:eastAsia="Times New Roman" w:hAnsi="Times New Roman"/>
          <w:sz w:val="24"/>
          <w:szCs w:val="24"/>
          <w:lang w:eastAsia="ru-RU"/>
        </w:rPr>
        <w:tab/>
      </w:r>
      <w:r w:rsidR="005B1910" w:rsidRPr="000B63EF">
        <w:rPr>
          <w:rFonts w:ascii="Times New Roman" w:eastAsia="Times New Roman" w:hAnsi="Times New Roman"/>
          <w:sz w:val="24"/>
          <w:szCs w:val="24"/>
          <w:lang w:eastAsia="ru-RU"/>
        </w:rPr>
        <w:tab/>
      </w:r>
      <w:r w:rsidR="005B1910" w:rsidRPr="000B63EF">
        <w:rPr>
          <w:rFonts w:ascii="Times New Roman" w:eastAsia="Times New Roman" w:hAnsi="Times New Roman"/>
          <w:sz w:val="24"/>
          <w:szCs w:val="24"/>
          <w:lang w:eastAsia="ru-RU"/>
        </w:rPr>
        <w:tab/>
        <w:t xml:space="preserve"> «___»  ___</w:t>
      </w:r>
      <w:r w:rsidRPr="000B63EF">
        <w:rPr>
          <w:rFonts w:ascii="Times New Roman" w:eastAsia="Times New Roman" w:hAnsi="Times New Roman"/>
          <w:sz w:val="24"/>
          <w:szCs w:val="24"/>
          <w:lang w:eastAsia="ru-RU"/>
        </w:rPr>
        <w:t>_______</w:t>
      </w:r>
      <w:r w:rsidR="005B1910" w:rsidRPr="000B63EF">
        <w:rPr>
          <w:rFonts w:ascii="Times New Roman" w:eastAsia="Times New Roman" w:hAnsi="Times New Roman"/>
          <w:sz w:val="24"/>
          <w:szCs w:val="24"/>
          <w:lang w:eastAsia="ru-RU"/>
        </w:rPr>
        <w:t>_____ 201</w:t>
      </w:r>
      <w:r w:rsidRPr="000B63EF">
        <w:rPr>
          <w:rFonts w:ascii="Times New Roman" w:eastAsia="Times New Roman" w:hAnsi="Times New Roman"/>
          <w:sz w:val="24"/>
          <w:szCs w:val="24"/>
          <w:lang w:eastAsia="ru-RU"/>
        </w:rPr>
        <w:t>5</w:t>
      </w:r>
      <w:r w:rsidR="005B1910" w:rsidRPr="000B63EF">
        <w:rPr>
          <w:rFonts w:ascii="Times New Roman" w:eastAsia="Times New Roman" w:hAnsi="Times New Roman"/>
          <w:sz w:val="24"/>
          <w:szCs w:val="24"/>
          <w:lang w:eastAsia="ru-RU"/>
        </w:rPr>
        <w:t>г.</w:t>
      </w:r>
    </w:p>
    <w:p w:rsidR="005B1910" w:rsidRPr="000B63EF" w:rsidRDefault="005B1910" w:rsidP="005B1910">
      <w:pPr>
        <w:spacing w:after="0" w:line="240" w:lineRule="auto"/>
        <w:contextualSpacing/>
        <w:rPr>
          <w:rFonts w:ascii="Times New Roman" w:eastAsia="Times New Roman" w:hAnsi="Times New Roman"/>
          <w:sz w:val="24"/>
          <w:szCs w:val="24"/>
          <w:lang w:eastAsia="ru-RU"/>
        </w:rPr>
      </w:pPr>
    </w:p>
    <w:p w:rsidR="000B63EF" w:rsidRPr="000B63EF" w:rsidRDefault="000B63EF" w:rsidP="005B1910">
      <w:pPr>
        <w:spacing w:after="0" w:line="240" w:lineRule="auto"/>
        <w:contextualSpacing/>
        <w:rPr>
          <w:rFonts w:ascii="Times New Roman" w:eastAsia="Times New Roman" w:hAnsi="Times New Roman"/>
          <w:sz w:val="24"/>
          <w:szCs w:val="24"/>
          <w:lang w:eastAsia="ru-RU"/>
        </w:rPr>
      </w:pPr>
    </w:p>
    <w:p w:rsidR="00EC425B" w:rsidRPr="000B63EF" w:rsidRDefault="00EC425B" w:rsidP="00EC425B">
      <w:pPr>
        <w:pStyle w:val="afa"/>
        <w:jc w:val="both"/>
        <w:rPr>
          <w:rFonts w:ascii="Times New Roman" w:hAnsi="Times New Roman" w:cs="Times New Roman"/>
          <w:sz w:val="24"/>
          <w:szCs w:val="24"/>
        </w:rPr>
      </w:pPr>
      <w:r w:rsidRPr="000B63EF">
        <w:rPr>
          <w:rFonts w:ascii="Times New Roman" w:hAnsi="Times New Roman" w:cs="Times New Roman"/>
          <w:b/>
          <w:sz w:val="24"/>
          <w:szCs w:val="24"/>
        </w:rPr>
        <w:tab/>
        <w:t>Открытое акционерное общество «Югорская территориальная энергетическая компания - Энергия» (ОАО «ЮТЭК- Энергия»),</w:t>
      </w:r>
      <w:r w:rsidRPr="000B63EF">
        <w:rPr>
          <w:rFonts w:ascii="Times New Roman" w:hAnsi="Times New Roman" w:cs="Times New Roman"/>
          <w:sz w:val="24"/>
          <w:szCs w:val="24"/>
        </w:rPr>
        <w:t xml:space="preserve"> именуемое в дальнейшем «</w:t>
      </w:r>
      <w:r w:rsidRPr="000B63EF">
        <w:rPr>
          <w:rFonts w:ascii="Times New Roman" w:hAnsi="Times New Roman" w:cs="Times New Roman"/>
          <w:b/>
          <w:sz w:val="24"/>
          <w:szCs w:val="24"/>
        </w:rPr>
        <w:t>ПОКУПАТЕЛЬ</w:t>
      </w:r>
      <w:r w:rsidRPr="000B63EF">
        <w:rPr>
          <w:rFonts w:ascii="Times New Roman" w:hAnsi="Times New Roman" w:cs="Times New Roman"/>
          <w:sz w:val="24"/>
          <w:szCs w:val="24"/>
        </w:rPr>
        <w:t xml:space="preserve">», в лице директора Хохлова Михаила Михайловича, действующего на  основании Устава, с одной стороны и </w:t>
      </w:r>
    </w:p>
    <w:p w:rsidR="00EC425B" w:rsidRPr="000B63EF" w:rsidRDefault="00EC425B" w:rsidP="00EC425B">
      <w:pPr>
        <w:pStyle w:val="afa"/>
        <w:jc w:val="both"/>
        <w:rPr>
          <w:rFonts w:ascii="Times New Roman" w:hAnsi="Times New Roman" w:cs="Times New Roman"/>
          <w:sz w:val="24"/>
          <w:szCs w:val="24"/>
        </w:rPr>
      </w:pPr>
      <w:r w:rsidRPr="000B63EF">
        <w:rPr>
          <w:rFonts w:ascii="Times New Roman" w:hAnsi="Times New Roman" w:cs="Times New Roman"/>
          <w:b/>
          <w:sz w:val="24"/>
          <w:szCs w:val="24"/>
        </w:rPr>
        <w:t>_________________________________________________,</w:t>
      </w:r>
      <w:r w:rsidRPr="000B63EF">
        <w:rPr>
          <w:rFonts w:ascii="Times New Roman" w:hAnsi="Times New Roman" w:cs="Times New Roman"/>
          <w:sz w:val="24"/>
          <w:szCs w:val="24"/>
        </w:rPr>
        <w:t xml:space="preserve"> именуемое в дальнейшем «</w:t>
      </w:r>
      <w:r w:rsidRPr="000B63EF">
        <w:rPr>
          <w:rFonts w:ascii="Times New Roman" w:hAnsi="Times New Roman" w:cs="Times New Roman"/>
          <w:b/>
          <w:sz w:val="24"/>
          <w:szCs w:val="24"/>
        </w:rPr>
        <w:t>ПОСТАВЩИК</w:t>
      </w:r>
      <w:r w:rsidRPr="000B63EF">
        <w:rPr>
          <w:rFonts w:ascii="Times New Roman" w:hAnsi="Times New Roman" w:cs="Times New Roman"/>
          <w:sz w:val="24"/>
          <w:szCs w:val="24"/>
        </w:rPr>
        <w:t>», в лице ____________________________________,</w:t>
      </w:r>
      <w:r w:rsidRPr="000B63EF">
        <w:rPr>
          <w:rFonts w:ascii="Times New Roman" w:hAnsi="Times New Roman" w:cs="Times New Roman"/>
          <w:b/>
          <w:sz w:val="24"/>
          <w:szCs w:val="24"/>
        </w:rPr>
        <w:t xml:space="preserve"> </w:t>
      </w:r>
      <w:r w:rsidRPr="000B63EF">
        <w:rPr>
          <w:rFonts w:ascii="Times New Roman" w:hAnsi="Times New Roman" w:cs="Times New Roman"/>
          <w:sz w:val="24"/>
          <w:szCs w:val="24"/>
        </w:rPr>
        <w:t xml:space="preserve">действующего на основании _____________________ с другой стороны, </w:t>
      </w:r>
    </w:p>
    <w:p w:rsidR="00EC425B" w:rsidRPr="000B63EF" w:rsidRDefault="00EC425B" w:rsidP="00EC425B">
      <w:pPr>
        <w:pStyle w:val="afa"/>
        <w:jc w:val="both"/>
        <w:rPr>
          <w:rFonts w:ascii="Times New Roman" w:hAnsi="Times New Roman" w:cs="Times New Roman"/>
          <w:sz w:val="24"/>
          <w:szCs w:val="24"/>
        </w:rPr>
      </w:pPr>
      <w:r w:rsidRPr="000B63EF">
        <w:rPr>
          <w:rFonts w:ascii="Times New Roman" w:hAnsi="Times New Roman" w:cs="Times New Roman"/>
          <w:sz w:val="24"/>
          <w:szCs w:val="24"/>
        </w:rPr>
        <w:t xml:space="preserve">вместе именуемые Стороны, в соответствии с результатами проведения открытого запроса предложений (реестровый номер закупки </w:t>
      </w:r>
      <w:r w:rsidRPr="000B63EF">
        <w:rPr>
          <w:rFonts w:ascii="Times New Roman" w:hAnsi="Times New Roman" w:cs="Times New Roman"/>
          <w:b/>
          <w:sz w:val="24"/>
          <w:szCs w:val="24"/>
        </w:rPr>
        <w:t>№ 39/2015</w:t>
      </w:r>
      <w:r w:rsidRPr="000B63EF">
        <w:rPr>
          <w:rFonts w:ascii="Times New Roman" w:hAnsi="Times New Roman" w:cs="Times New Roman"/>
          <w:sz w:val="24"/>
          <w:szCs w:val="24"/>
        </w:rPr>
        <w:t>), на основании Протокола №___________ от _________________ года,  заключили настоящий Договор о нижеследующем:</w:t>
      </w:r>
    </w:p>
    <w:p w:rsidR="005B1910" w:rsidRPr="000B63EF" w:rsidRDefault="005B1910" w:rsidP="005B1910">
      <w:pPr>
        <w:spacing w:after="0" w:line="240" w:lineRule="auto"/>
        <w:ind w:firstLine="708"/>
        <w:contextualSpacing/>
        <w:rPr>
          <w:rFonts w:ascii="Times New Roman" w:eastAsia="Times New Roman" w:hAnsi="Times New Roman"/>
          <w:color w:val="000000"/>
          <w:sz w:val="24"/>
          <w:szCs w:val="24"/>
          <w:lang w:eastAsia="ru-RU"/>
        </w:rPr>
      </w:pPr>
    </w:p>
    <w:p w:rsidR="005B1910" w:rsidRPr="000B63EF" w:rsidRDefault="005B1910" w:rsidP="005B1910">
      <w:pPr>
        <w:spacing w:after="0" w:line="240" w:lineRule="auto"/>
        <w:contextualSpacing/>
        <w:jc w:val="center"/>
        <w:rPr>
          <w:rFonts w:ascii="Times New Roman" w:hAnsi="Times New Roman"/>
          <w:b/>
          <w:color w:val="000000"/>
          <w:sz w:val="24"/>
          <w:szCs w:val="24"/>
        </w:rPr>
      </w:pPr>
      <w:r w:rsidRPr="000B63EF">
        <w:rPr>
          <w:rFonts w:ascii="Times New Roman" w:hAnsi="Times New Roman"/>
          <w:b/>
          <w:color w:val="000000"/>
          <w:sz w:val="24"/>
          <w:szCs w:val="24"/>
        </w:rPr>
        <w:t>1. Предмет Договора</w:t>
      </w:r>
    </w:p>
    <w:p w:rsidR="005B1910" w:rsidRPr="000B63EF" w:rsidRDefault="005B1910" w:rsidP="005B1910">
      <w:pPr>
        <w:spacing w:after="0" w:line="240" w:lineRule="auto"/>
        <w:contextualSpacing/>
        <w:jc w:val="center"/>
        <w:rPr>
          <w:rFonts w:ascii="Times New Roman" w:hAnsi="Times New Roman"/>
          <w:b/>
          <w:color w:val="000000"/>
          <w:sz w:val="24"/>
          <w:szCs w:val="24"/>
        </w:rPr>
      </w:pPr>
    </w:p>
    <w:p w:rsidR="005B1910" w:rsidRPr="000B63EF" w:rsidRDefault="005B1910" w:rsidP="005B1910">
      <w:pPr>
        <w:tabs>
          <w:tab w:val="num" w:pos="0"/>
          <w:tab w:val="left" w:pos="1134"/>
          <w:tab w:val="num" w:pos="1980"/>
        </w:tabs>
        <w:spacing w:after="0" w:line="240" w:lineRule="auto"/>
        <w:ind w:firstLine="567"/>
        <w:contextualSpacing/>
        <w:jc w:val="both"/>
        <w:rPr>
          <w:rFonts w:ascii="Times New Roman" w:hAnsi="Times New Roman"/>
          <w:color w:val="000000"/>
          <w:sz w:val="24"/>
          <w:szCs w:val="24"/>
        </w:rPr>
      </w:pPr>
      <w:bookmarkStart w:id="1" w:name="_Ref79393524"/>
      <w:r w:rsidRPr="000B63EF">
        <w:rPr>
          <w:rFonts w:ascii="Times New Roman" w:hAnsi="Times New Roman"/>
          <w:color w:val="000000"/>
          <w:sz w:val="24"/>
          <w:szCs w:val="24"/>
        </w:rPr>
        <w:t xml:space="preserve">1.1. </w:t>
      </w:r>
      <w:bookmarkEnd w:id="1"/>
      <w:r w:rsidRPr="000B63EF">
        <w:rPr>
          <w:rFonts w:ascii="Times New Roman" w:hAnsi="Times New Roman"/>
          <w:color w:val="000000"/>
          <w:sz w:val="24"/>
          <w:szCs w:val="24"/>
        </w:rPr>
        <w:t>Поставщик обязуется передать, а Покупатель принять и оплатить бензин АИ – 80, бензин АИ-92</w:t>
      </w:r>
      <w:r w:rsidR="00EC425B" w:rsidRPr="000B63EF">
        <w:rPr>
          <w:rFonts w:ascii="Times New Roman" w:hAnsi="Times New Roman"/>
          <w:color w:val="000000"/>
          <w:sz w:val="24"/>
          <w:szCs w:val="24"/>
        </w:rPr>
        <w:t>, бензин АИ-95</w:t>
      </w:r>
      <w:r w:rsidRPr="000B63EF">
        <w:rPr>
          <w:rFonts w:ascii="Times New Roman" w:hAnsi="Times New Roman"/>
          <w:color w:val="000000"/>
          <w:sz w:val="24"/>
          <w:szCs w:val="24"/>
        </w:rPr>
        <w:t xml:space="preserve"> и дизельное топливо (далее - «Товар») на условиях, предусмотренных настоящим Договором и Спецификацие</w:t>
      </w:r>
      <w:r w:rsidR="008A6B7D">
        <w:rPr>
          <w:rFonts w:ascii="Times New Roman" w:hAnsi="Times New Roman"/>
          <w:color w:val="000000"/>
          <w:sz w:val="24"/>
          <w:szCs w:val="24"/>
        </w:rPr>
        <w:t>й (Приложение № 1 к Договору).</w:t>
      </w:r>
    </w:p>
    <w:p w:rsidR="005B1910" w:rsidRPr="000B63EF" w:rsidRDefault="005B1910" w:rsidP="005B1910">
      <w:pPr>
        <w:pStyle w:val="af9"/>
        <w:tabs>
          <w:tab w:val="num" w:pos="0"/>
          <w:tab w:val="num" w:pos="709"/>
          <w:tab w:val="left" w:pos="1134"/>
        </w:tabs>
        <w:ind w:left="0" w:firstLine="567"/>
        <w:rPr>
          <w:color w:val="000000"/>
        </w:rPr>
      </w:pPr>
      <w:r w:rsidRPr="000B63EF">
        <w:rPr>
          <w:color w:val="000000"/>
        </w:rPr>
        <w:t xml:space="preserve">1.2. Наименование, ассортимент, номенклатура, технические характеристики и количество поставляемых Товаров, а также другие условия поставки определены в Спецификации, которая является неотъемлемой частью Договора (Приложение № 1 к настоящему Договору). </w:t>
      </w:r>
    </w:p>
    <w:p w:rsidR="005B1910" w:rsidRPr="000B63EF" w:rsidRDefault="005B1910" w:rsidP="005B1910">
      <w:pPr>
        <w:pStyle w:val="af9"/>
        <w:tabs>
          <w:tab w:val="num" w:pos="0"/>
          <w:tab w:val="num" w:pos="709"/>
          <w:tab w:val="left" w:pos="1134"/>
        </w:tabs>
        <w:ind w:left="0" w:firstLine="567"/>
        <w:rPr>
          <w:color w:val="000000"/>
        </w:rPr>
      </w:pPr>
      <w:r w:rsidRPr="000B63EF">
        <w:rPr>
          <w:color w:val="000000"/>
        </w:rPr>
        <w:t>1.3. Поставщик гарантирует, что к моменту передачи Покупателю Товары принадлежат ему на праве собственности, не отчуждены, не являются предметом залога или спора, не состоят под арестом, свободны от прав третьих лиц, выпущены таможенными органами для свободного обращения на территории Российской Федерации.</w:t>
      </w:r>
    </w:p>
    <w:p w:rsidR="005B1910" w:rsidRPr="000B63EF" w:rsidRDefault="005B1910" w:rsidP="005B1910">
      <w:pPr>
        <w:pStyle w:val="af9"/>
        <w:tabs>
          <w:tab w:val="num" w:pos="0"/>
          <w:tab w:val="num" w:pos="709"/>
          <w:tab w:val="left" w:pos="1134"/>
        </w:tabs>
        <w:ind w:left="0" w:firstLine="567"/>
        <w:rPr>
          <w:color w:val="000000"/>
        </w:rPr>
      </w:pPr>
      <w:r w:rsidRPr="000B63EF">
        <w:rPr>
          <w:color w:val="000000"/>
        </w:rPr>
        <w:t xml:space="preserve">1.4. Цена Договора указывается в Спецификации (Приложение № 1 к настоящему Договору). </w:t>
      </w:r>
    </w:p>
    <w:p w:rsidR="005B1910" w:rsidRPr="000B63EF" w:rsidRDefault="005B1910" w:rsidP="005B1910">
      <w:pPr>
        <w:pStyle w:val="af9"/>
        <w:tabs>
          <w:tab w:val="num" w:pos="0"/>
          <w:tab w:val="num" w:pos="709"/>
          <w:tab w:val="left" w:pos="1134"/>
        </w:tabs>
        <w:ind w:left="0" w:firstLine="567"/>
        <w:rPr>
          <w:color w:val="000000"/>
        </w:rPr>
      </w:pPr>
      <w:r w:rsidRPr="000B63EF">
        <w:rPr>
          <w:color w:val="000000"/>
        </w:rPr>
        <w:t xml:space="preserve">Цена Договора включает в себя все необходимые налоги и сборы, расходы на страхование, уплату таможенных пошлин, других обязательных платежей, а также все расходы Поставщика по настоящему Договору, необходимые для надлежащего исполнения настоящего Договора. </w:t>
      </w:r>
    </w:p>
    <w:p w:rsidR="005B1910" w:rsidRPr="000B63EF" w:rsidRDefault="005B1910" w:rsidP="005B1910">
      <w:pPr>
        <w:pStyle w:val="af9"/>
        <w:tabs>
          <w:tab w:val="num" w:pos="0"/>
          <w:tab w:val="num" w:pos="709"/>
          <w:tab w:val="left" w:pos="1134"/>
        </w:tabs>
        <w:ind w:left="0" w:firstLine="567"/>
        <w:rPr>
          <w:color w:val="000000"/>
        </w:rPr>
      </w:pPr>
      <w:r w:rsidRPr="000B63EF">
        <w:rPr>
          <w:color w:val="000000"/>
        </w:rPr>
        <w:t>1.5. В течение 1 (одного) рабочего дня с момента заключения Договора Стороны обязуются согласовать перечень транспортных средств (с указанием марки автомобиля, гос. номера автомобиля и иных необходимых сведений), принадлежащих Покупателю, имеющих право получать Товар на АЗС (АЗК). Покупатель имеет право вносить изменения в указанный перечень транспортных средств.</w:t>
      </w:r>
    </w:p>
    <w:p w:rsidR="005B1910" w:rsidRPr="000B63EF" w:rsidRDefault="005B1910" w:rsidP="005B1910">
      <w:pPr>
        <w:pStyle w:val="af9"/>
        <w:tabs>
          <w:tab w:val="num" w:pos="0"/>
          <w:tab w:val="num" w:pos="709"/>
          <w:tab w:val="left" w:pos="1134"/>
        </w:tabs>
        <w:ind w:left="0" w:firstLine="567"/>
        <w:rPr>
          <w:color w:val="000000"/>
        </w:rPr>
      </w:pPr>
    </w:p>
    <w:p w:rsidR="005B1910" w:rsidRPr="000B63EF" w:rsidRDefault="005B1910" w:rsidP="005B1910">
      <w:pPr>
        <w:spacing w:after="0" w:line="240" w:lineRule="auto"/>
        <w:contextualSpacing/>
        <w:jc w:val="center"/>
        <w:rPr>
          <w:rFonts w:ascii="Times New Roman" w:hAnsi="Times New Roman"/>
          <w:b/>
          <w:color w:val="000000"/>
          <w:sz w:val="24"/>
          <w:szCs w:val="24"/>
        </w:rPr>
      </w:pPr>
      <w:r w:rsidRPr="000B63EF">
        <w:rPr>
          <w:rFonts w:ascii="Times New Roman" w:hAnsi="Times New Roman"/>
          <w:b/>
          <w:color w:val="000000"/>
          <w:sz w:val="24"/>
          <w:szCs w:val="24"/>
        </w:rPr>
        <w:t>2. Качество товаров</w:t>
      </w:r>
    </w:p>
    <w:p w:rsidR="005B1910" w:rsidRPr="000B63EF" w:rsidRDefault="005B1910" w:rsidP="005B1910">
      <w:pPr>
        <w:spacing w:after="0" w:line="240" w:lineRule="auto"/>
        <w:contextualSpacing/>
        <w:jc w:val="center"/>
        <w:rPr>
          <w:rFonts w:ascii="Times New Roman" w:hAnsi="Times New Roman"/>
          <w:b/>
          <w:color w:val="000000"/>
          <w:sz w:val="24"/>
          <w:szCs w:val="24"/>
        </w:rPr>
      </w:pPr>
    </w:p>
    <w:p w:rsidR="005B1910" w:rsidRPr="000B63EF" w:rsidRDefault="005B1910" w:rsidP="005B1910">
      <w:pPr>
        <w:spacing w:after="0" w:line="240" w:lineRule="auto"/>
        <w:ind w:firstLine="567"/>
        <w:jc w:val="both"/>
        <w:rPr>
          <w:rFonts w:ascii="Times New Roman" w:eastAsia="Times New Roman" w:hAnsi="Times New Roman"/>
          <w:color w:val="000000"/>
          <w:sz w:val="24"/>
          <w:szCs w:val="24"/>
          <w:lang w:eastAsia="ar-SA"/>
        </w:rPr>
      </w:pPr>
      <w:r w:rsidRPr="000B63EF">
        <w:rPr>
          <w:rFonts w:ascii="Times New Roman" w:eastAsia="Times New Roman" w:hAnsi="Times New Roman"/>
          <w:color w:val="000000"/>
          <w:sz w:val="24"/>
          <w:szCs w:val="24"/>
          <w:lang w:eastAsia="ru-RU"/>
        </w:rPr>
        <w:t>2.1. Поставщик  гарантирует Покупателю соответствие качества и комплектности поставляемых товаров требованиям технических регламентов, ГОСТов, ОСТов, ТУ и других стандартов, а также требованиям, предъявляемым к такого рода товарам, в соответствии с техническими условиями завода-изготовителя. Поставляемый товар должен быть в</w:t>
      </w:r>
      <w:r w:rsidRPr="000B63EF">
        <w:rPr>
          <w:rFonts w:ascii="Times New Roman" w:eastAsia="Times New Roman" w:hAnsi="Times New Roman"/>
          <w:color w:val="000000"/>
          <w:sz w:val="24"/>
          <w:szCs w:val="24"/>
          <w:lang w:eastAsia="ar-SA"/>
        </w:rPr>
        <w:t xml:space="preserve">  пригодном для его использования по назначению состоянии. </w:t>
      </w:r>
    </w:p>
    <w:p w:rsidR="005B1910" w:rsidRPr="000B63EF" w:rsidRDefault="005B1910" w:rsidP="005B1910">
      <w:pPr>
        <w:spacing w:after="0" w:line="240" w:lineRule="auto"/>
        <w:ind w:firstLine="567"/>
        <w:jc w:val="both"/>
        <w:rPr>
          <w:rFonts w:ascii="Times New Roman" w:eastAsia="Times New Roman" w:hAnsi="Times New Roman"/>
          <w:color w:val="000000"/>
          <w:sz w:val="24"/>
          <w:szCs w:val="24"/>
          <w:lang w:eastAsia="ar-SA"/>
        </w:rPr>
      </w:pPr>
      <w:r w:rsidRPr="000B63EF">
        <w:rPr>
          <w:rFonts w:ascii="Times New Roman" w:eastAsia="Times New Roman" w:hAnsi="Times New Roman"/>
          <w:color w:val="000000"/>
          <w:sz w:val="24"/>
          <w:szCs w:val="24"/>
          <w:lang w:eastAsia="ar-SA"/>
        </w:rPr>
        <w:t>2.2. Качество и технические характеристики, поставляемого Товара должны соответствовать:</w:t>
      </w:r>
    </w:p>
    <w:p w:rsidR="005B1910" w:rsidRPr="000B63EF" w:rsidRDefault="005B1910" w:rsidP="005B1910">
      <w:pPr>
        <w:numPr>
          <w:ilvl w:val="0"/>
          <w:numId w:val="30"/>
        </w:numPr>
        <w:spacing w:after="0" w:line="240" w:lineRule="auto"/>
        <w:jc w:val="both"/>
        <w:rPr>
          <w:rFonts w:ascii="Times New Roman" w:eastAsia="Times New Roman" w:hAnsi="Times New Roman"/>
          <w:color w:val="000000"/>
          <w:sz w:val="24"/>
          <w:szCs w:val="24"/>
          <w:lang w:eastAsia="ar-SA"/>
        </w:rPr>
      </w:pPr>
      <w:r w:rsidRPr="000B63EF">
        <w:rPr>
          <w:rFonts w:ascii="Times New Roman" w:eastAsia="Times New Roman" w:hAnsi="Times New Roman"/>
          <w:color w:val="000000"/>
          <w:sz w:val="24"/>
          <w:szCs w:val="24"/>
          <w:lang w:eastAsia="ar-SA"/>
        </w:rPr>
        <w:t xml:space="preserve">Бензин автомобильный  должен соответствовать ГОСТ Р 51105-97 «Государственный стандарт Российской Федерации топлива для двигателей внутреннего сгорания. Неэтилированный бензин», Техническому регламенту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утвержденному постановлением </w:t>
      </w:r>
      <w:r w:rsidRPr="000B63EF">
        <w:rPr>
          <w:rFonts w:ascii="Times New Roman" w:eastAsia="Times New Roman" w:hAnsi="Times New Roman"/>
          <w:color w:val="000000"/>
          <w:sz w:val="24"/>
          <w:szCs w:val="24"/>
          <w:lang w:eastAsia="ar-SA"/>
        </w:rPr>
        <w:lastRenderedPageBreak/>
        <w:t xml:space="preserve">Правительства РФ от 27.02.2008 года № 118, ГОСТ Р 51866-2002 и иным нормативным актам действующего законодательства РФ; </w:t>
      </w:r>
    </w:p>
    <w:p w:rsidR="005B1910" w:rsidRPr="000B63EF" w:rsidRDefault="005B1910" w:rsidP="005B1910">
      <w:pPr>
        <w:numPr>
          <w:ilvl w:val="0"/>
          <w:numId w:val="30"/>
        </w:numPr>
        <w:spacing w:after="0" w:line="240" w:lineRule="auto"/>
        <w:jc w:val="both"/>
        <w:rPr>
          <w:rFonts w:ascii="Times New Roman" w:eastAsia="Times New Roman" w:hAnsi="Times New Roman"/>
          <w:color w:val="000000"/>
          <w:sz w:val="24"/>
          <w:szCs w:val="24"/>
          <w:lang w:eastAsia="ar-SA"/>
        </w:rPr>
      </w:pPr>
      <w:r w:rsidRPr="000B63EF">
        <w:rPr>
          <w:rFonts w:ascii="Times New Roman" w:eastAsia="Times New Roman" w:hAnsi="Times New Roman"/>
          <w:color w:val="000000"/>
          <w:sz w:val="24"/>
          <w:szCs w:val="24"/>
          <w:lang w:eastAsia="ar-SA"/>
        </w:rPr>
        <w:t xml:space="preserve">Дизельное топливо должно соответствовать ГОСТ Р 52368-2005 «Национальный стандарт Российской федерации. Топливо дизельное ЕВРО. Технические условия», утвержденному Приказом федерального агентства по регулированию и метрологии от 30.08.2005 г. № 217-ст, Техническому регламенту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утвержденному Постановлением Правительства РФ от 27.02.2008 года № 118, и иным нормативным актам действующего законодательства РФ. </w:t>
      </w:r>
    </w:p>
    <w:p w:rsidR="005B1910" w:rsidRPr="000B63EF" w:rsidRDefault="005B1910" w:rsidP="005B1910">
      <w:pPr>
        <w:spacing w:after="0" w:line="240" w:lineRule="auto"/>
        <w:ind w:firstLine="567"/>
        <w:jc w:val="both"/>
        <w:rPr>
          <w:rFonts w:ascii="Times New Roman" w:eastAsia="Times New Roman" w:hAnsi="Times New Roman"/>
          <w:color w:val="000000"/>
          <w:sz w:val="24"/>
          <w:szCs w:val="24"/>
          <w:lang w:eastAsia="ar-SA"/>
        </w:rPr>
      </w:pPr>
      <w:r w:rsidRPr="000B63EF">
        <w:rPr>
          <w:rFonts w:ascii="Times New Roman" w:eastAsia="Times New Roman" w:hAnsi="Times New Roman"/>
          <w:color w:val="000000"/>
          <w:sz w:val="24"/>
          <w:szCs w:val="24"/>
          <w:lang w:eastAsia="ar-SA"/>
        </w:rPr>
        <w:t xml:space="preserve">2.3. Качество и технические характеристики, поставляемого товара должны подтверждаться наличием у Поставщика соответствующих документов (паспортов на реализуемый вид топлива с отметкой о сертификации продукта) и иных документов, предусмотренных действующим законодательством РФ, свидетельствующих о качестве поставляемого товара, выданных уполномоченным органом (организацией) и представляемых по требованию Покупателя при поставке товара. </w:t>
      </w:r>
    </w:p>
    <w:p w:rsidR="005B1910" w:rsidRPr="000B63EF" w:rsidRDefault="005B1910" w:rsidP="005B1910">
      <w:pPr>
        <w:spacing w:after="0" w:line="240" w:lineRule="auto"/>
        <w:contextualSpacing/>
        <w:jc w:val="center"/>
        <w:rPr>
          <w:rFonts w:ascii="Times New Roman" w:hAnsi="Times New Roman"/>
          <w:b/>
          <w:color w:val="000000"/>
          <w:sz w:val="24"/>
          <w:szCs w:val="24"/>
        </w:rPr>
      </w:pPr>
      <w:r w:rsidRPr="000B63EF">
        <w:rPr>
          <w:rFonts w:ascii="Times New Roman" w:hAnsi="Times New Roman"/>
          <w:b/>
          <w:color w:val="000000"/>
          <w:sz w:val="24"/>
          <w:szCs w:val="24"/>
        </w:rPr>
        <w:t xml:space="preserve"> </w:t>
      </w:r>
    </w:p>
    <w:p w:rsidR="005B1910" w:rsidRPr="000B63EF" w:rsidRDefault="005B1910" w:rsidP="005B1910">
      <w:pPr>
        <w:spacing w:after="0" w:line="240" w:lineRule="auto"/>
        <w:contextualSpacing/>
        <w:jc w:val="center"/>
        <w:rPr>
          <w:rFonts w:ascii="Times New Roman" w:hAnsi="Times New Roman"/>
          <w:b/>
          <w:color w:val="000000"/>
          <w:sz w:val="24"/>
          <w:szCs w:val="24"/>
        </w:rPr>
      </w:pPr>
      <w:r w:rsidRPr="000B63EF">
        <w:rPr>
          <w:rFonts w:ascii="Times New Roman" w:hAnsi="Times New Roman"/>
          <w:b/>
          <w:color w:val="000000"/>
          <w:sz w:val="24"/>
          <w:szCs w:val="24"/>
        </w:rPr>
        <w:t>3. Срок и порядок поставки товара</w:t>
      </w:r>
    </w:p>
    <w:p w:rsidR="005B1910" w:rsidRPr="000B63EF" w:rsidRDefault="005B1910" w:rsidP="005B1910">
      <w:pPr>
        <w:spacing w:after="0" w:line="240" w:lineRule="auto"/>
        <w:ind w:firstLine="567"/>
        <w:jc w:val="both"/>
        <w:rPr>
          <w:rFonts w:ascii="Times New Roman" w:eastAsia="Times New Roman" w:hAnsi="Times New Roman"/>
          <w:color w:val="000000"/>
          <w:sz w:val="24"/>
          <w:szCs w:val="24"/>
          <w:lang w:eastAsia="ru-RU"/>
        </w:rPr>
      </w:pPr>
    </w:p>
    <w:p w:rsidR="005B1910" w:rsidRPr="000B63EF" w:rsidRDefault="005B1910" w:rsidP="005B1910">
      <w:pPr>
        <w:spacing w:after="0" w:line="240" w:lineRule="auto"/>
        <w:ind w:firstLine="567"/>
        <w:jc w:val="both"/>
        <w:rPr>
          <w:rFonts w:ascii="Times New Roman" w:eastAsia="Times New Roman" w:hAnsi="Times New Roman"/>
          <w:color w:val="000000"/>
          <w:sz w:val="24"/>
          <w:szCs w:val="24"/>
          <w:lang w:eastAsia="ru-RU"/>
        </w:rPr>
      </w:pPr>
      <w:r w:rsidRPr="000B63EF">
        <w:rPr>
          <w:rFonts w:ascii="Times New Roman" w:eastAsia="Times New Roman" w:hAnsi="Times New Roman"/>
          <w:color w:val="000000"/>
          <w:sz w:val="24"/>
          <w:szCs w:val="24"/>
          <w:lang w:eastAsia="ru-RU"/>
        </w:rPr>
        <w:t xml:space="preserve">3.1. Поставщик обязуется поставлять Товар в срок – с 01.01.2016 по 31.03.2016 (включительно). </w:t>
      </w:r>
    </w:p>
    <w:p w:rsidR="005B1910" w:rsidRPr="000B63EF" w:rsidRDefault="005B1910" w:rsidP="005B1910">
      <w:pPr>
        <w:spacing w:after="0" w:line="240" w:lineRule="auto"/>
        <w:ind w:firstLine="567"/>
        <w:jc w:val="both"/>
        <w:rPr>
          <w:rFonts w:ascii="Times New Roman" w:eastAsia="Times New Roman" w:hAnsi="Times New Roman"/>
          <w:color w:val="000000"/>
          <w:sz w:val="24"/>
          <w:szCs w:val="24"/>
          <w:lang w:eastAsia="ru-RU"/>
        </w:rPr>
      </w:pPr>
      <w:r w:rsidRPr="000B63EF">
        <w:rPr>
          <w:rFonts w:ascii="Times New Roman" w:eastAsia="Times New Roman" w:hAnsi="Times New Roman"/>
          <w:color w:val="000000"/>
          <w:sz w:val="24"/>
          <w:szCs w:val="24"/>
          <w:lang w:eastAsia="ru-RU"/>
        </w:rPr>
        <w:t xml:space="preserve">3.2. Поставщик обязуется обеспечить поставку товара ежедневно по заправочным ведомостям на автозаправочных станциях (далее в тексте АЗС) «Поставщика, расположенных в г. </w:t>
      </w:r>
      <w:r w:rsidR="000B63EF" w:rsidRPr="000B63EF">
        <w:rPr>
          <w:rFonts w:ascii="Times New Roman" w:eastAsia="Times New Roman" w:hAnsi="Times New Roman"/>
          <w:color w:val="000000"/>
          <w:sz w:val="24"/>
          <w:szCs w:val="24"/>
          <w:lang w:eastAsia="ru-RU"/>
        </w:rPr>
        <w:t>Урае</w:t>
      </w:r>
      <w:r w:rsidRPr="000B63EF">
        <w:rPr>
          <w:rFonts w:ascii="Times New Roman" w:eastAsia="Times New Roman" w:hAnsi="Times New Roman"/>
          <w:color w:val="000000"/>
          <w:sz w:val="24"/>
          <w:szCs w:val="24"/>
          <w:lang w:eastAsia="ru-RU"/>
        </w:rPr>
        <w:t xml:space="preserve">, в соответствии с графиком работы АЗС, в течение срока, указанного в п. 3.1. Договора. </w:t>
      </w:r>
    </w:p>
    <w:p w:rsidR="005B1910" w:rsidRPr="000B63EF" w:rsidRDefault="005B1910" w:rsidP="005B1910">
      <w:pPr>
        <w:spacing w:after="0" w:line="240" w:lineRule="auto"/>
        <w:ind w:firstLine="567"/>
        <w:jc w:val="both"/>
        <w:rPr>
          <w:rFonts w:ascii="Times New Roman" w:eastAsia="Times New Roman" w:hAnsi="Times New Roman"/>
          <w:color w:val="000000"/>
          <w:sz w:val="24"/>
          <w:szCs w:val="24"/>
          <w:lang w:eastAsia="ru-RU"/>
        </w:rPr>
      </w:pPr>
      <w:r w:rsidRPr="000B63EF">
        <w:rPr>
          <w:rFonts w:ascii="Times New Roman" w:eastAsia="Times New Roman" w:hAnsi="Times New Roman"/>
          <w:color w:val="000000"/>
          <w:sz w:val="24"/>
          <w:szCs w:val="24"/>
          <w:lang w:eastAsia="ru-RU"/>
        </w:rPr>
        <w:t>3.3. Место поставки: РФ, ХМАО-Югра. Поставка осуществляется путем выборки товара Покупателем (ОАО «ЮТЭК</w:t>
      </w:r>
      <w:r w:rsidR="000B63EF" w:rsidRPr="000B63EF">
        <w:rPr>
          <w:rFonts w:ascii="Times New Roman" w:eastAsia="Times New Roman" w:hAnsi="Times New Roman"/>
          <w:color w:val="000000"/>
          <w:sz w:val="24"/>
          <w:szCs w:val="24"/>
          <w:lang w:eastAsia="ru-RU"/>
        </w:rPr>
        <w:t xml:space="preserve"> </w:t>
      </w:r>
      <w:r w:rsidRPr="000B63EF">
        <w:rPr>
          <w:rFonts w:ascii="Times New Roman" w:eastAsia="Times New Roman" w:hAnsi="Times New Roman"/>
          <w:color w:val="000000"/>
          <w:sz w:val="24"/>
          <w:szCs w:val="24"/>
          <w:lang w:eastAsia="ru-RU"/>
        </w:rPr>
        <w:t>-</w:t>
      </w:r>
      <w:r w:rsidR="000B63EF" w:rsidRPr="000B63EF">
        <w:rPr>
          <w:rFonts w:ascii="Times New Roman" w:eastAsia="Times New Roman" w:hAnsi="Times New Roman"/>
          <w:color w:val="000000"/>
          <w:sz w:val="24"/>
          <w:szCs w:val="24"/>
          <w:lang w:eastAsia="ru-RU"/>
        </w:rPr>
        <w:t xml:space="preserve"> Энергия</w:t>
      </w:r>
      <w:r w:rsidRPr="000B63EF">
        <w:rPr>
          <w:rFonts w:ascii="Times New Roman" w:eastAsia="Times New Roman" w:hAnsi="Times New Roman"/>
          <w:color w:val="000000"/>
          <w:sz w:val="24"/>
          <w:szCs w:val="24"/>
          <w:lang w:eastAsia="ru-RU"/>
        </w:rPr>
        <w:t>) на автозаправочных станциях , принадлежащих Поставщику и расположенных на территории:  ХМАО</w:t>
      </w:r>
      <w:r w:rsidR="000B63EF" w:rsidRPr="000B63EF">
        <w:rPr>
          <w:rFonts w:ascii="Times New Roman" w:eastAsia="Times New Roman" w:hAnsi="Times New Roman"/>
          <w:color w:val="000000"/>
          <w:sz w:val="24"/>
          <w:szCs w:val="24"/>
          <w:lang w:eastAsia="ru-RU"/>
        </w:rPr>
        <w:t xml:space="preserve"> </w:t>
      </w:r>
      <w:r w:rsidRPr="000B63EF">
        <w:rPr>
          <w:rFonts w:ascii="Times New Roman" w:eastAsia="Times New Roman" w:hAnsi="Times New Roman"/>
          <w:color w:val="000000"/>
          <w:sz w:val="24"/>
          <w:szCs w:val="24"/>
          <w:lang w:eastAsia="ru-RU"/>
        </w:rPr>
        <w:t>-</w:t>
      </w:r>
      <w:r w:rsidR="000B63EF" w:rsidRPr="000B63EF">
        <w:rPr>
          <w:rFonts w:ascii="Times New Roman" w:eastAsia="Times New Roman" w:hAnsi="Times New Roman"/>
          <w:color w:val="000000"/>
          <w:sz w:val="24"/>
          <w:szCs w:val="24"/>
          <w:lang w:eastAsia="ru-RU"/>
        </w:rPr>
        <w:t xml:space="preserve"> </w:t>
      </w:r>
      <w:r w:rsidRPr="000B63EF">
        <w:rPr>
          <w:rFonts w:ascii="Times New Roman" w:eastAsia="Times New Roman" w:hAnsi="Times New Roman"/>
          <w:color w:val="000000"/>
          <w:sz w:val="24"/>
          <w:szCs w:val="24"/>
          <w:lang w:eastAsia="ru-RU"/>
        </w:rPr>
        <w:t xml:space="preserve">Югра г. </w:t>
      </w:r>
      <w:r w:rsidR="000B63EF" w:rsidRPr="000B63EF">
        <w:rPr>
          <w:rFonts w:ascii="Times New Roman" w:eastAsia="Times New Roman" w:hAnsi="Times New Roman"/>
          <w:color w:val="000000"/>
          <w:sz w:val="24"/>
          <w:szCs w:val="24"/>
          <w:lang w:eastAsia="ru-RU"/>
        </w:rPr>
        <w:t>Урай</w:t>
      </w:r>
      <w:r w:rsidRPr="000B63EF">
        <w:rPr>
          <w:rFonts w:ascii="Times New Roman" w:eastAsia="Times New Roman" w:hAnsi="Times New Roman"/>
          <w:color w:val="000000"/>
          <w:sz w:val="24"/>
          <w:szCs w:val="24"/>
          <w:lang w:eastAsia="ru-RU"/>
        </w:rPr>
        <w:t>.</w:t>
      </w:r>
    </w:p>
    <w:p w:rsidR="005B1910" w:rsidRPr="000B63EF" w:rsidRDefault="005B1910" w:rsidP="005B1910">
      <w:pPr>
        <w:tabs>
          <w:tab w:val="num" w:pos="0"/>
          <w:tab w:val="left" w:pos="1134"/>
          <w:tab w:val="num" w:pos="1980"/>
        </w:tabs>
        <w:spacing w:after="0" w:line="240" w:lineRule="auto"/>
        <w:ind w:firstLine="567"/>
        <w:contextualSpacing/>
        <w:jc w:val="both"/>
        <w:rPr>
          <w:rFonts w:ascii="Times New Roman" w:eastAsia="Times New Roman" w:hAnsi="Times New Roman"/>
          <w:color w:val="000000"/>
          <w:sz w:val="24"/>
          <w:szCs w:val="24"/>
          <w:lang w:eastAsia="ru-RU"/>
        </w:rPr>
      </w:pPr>
      <w:r w:rsidRPr="000B63EF">
        <w:rPr>
          <w:rFonts w:ascii="Times New Roman" w:eastAsia="Times New Roman" w:hAnsi="Times New Roman"/>
          <w:color w:val="000000"/>
          <w:sz w:val="24"/>
          <w:szCs w:val="24"/>
          <w:lang w:eastAsia="ru-RU"/>
        </w:rPr>
        <w:t>3.4. Покупатель самостоятельно получает Товар на АЗС, указанной(ных) в Приложении № 2 к настоящему Договору, на условиях настоящего Договора. Товар получается на основании заявки представителя Покупателя.</w:t>
      </w:r>
    </w:p>
    <w:p w:rsidR="005B1910" w:rsidRPr="000B63EF" w:rsidRDefault="005B1910" w:rsidP="005B1910">
      <w:pPr>
        <w:tabs>
          <w:tab w:val="num" w:pos="0"/>
          <w:tab w:val="left" w:pos="1134"/>
          <w:tab w:val="num" w:pos="1980"/>
        </w:tabs>
        <w:spacing w:after="0" w:line="240" w:lineRule="auto"/>
        <w:ind w:firstLine="567"/>
        <w:contextualSpacing/>
        <w:jc w:val="both"/>
        <w:rPr>
          <w:rFonts w:ascii="Times New Roman" w:eastAsia="Times New Roman" w:hAnsi="Times New Roman"/>
          <w:color w:val="000000"/>
          <w:sz w:val="24"/>
          <w:szCs w:val="24"/>
          <w:lang w:eastAsia="ru-RU"/>
        </w:rPr>
      </w:pPr>
      <w:r w:rsidRPr="000B63EF">
        <w:rPr>
          <w:rFonts w:ascii="Times New Roman" w:eastAsia="Times New Roman" w:hAnsi="Times New Roman"/>
          <w:color w:val="000000"/>
          <w:sz w:val="24"/>
          <w:szCs w:val="24"/>
          <w:lang w:eastAsia="ru-RU"/>
        </w:rPr>
        <w:t xml:space="preserve">3.5. Количество Товара, фактически полученного Покупателем, указывается в заправочных ведомостях, которые получает представитель Покупателя на АЗС  Поставщика. </w:t>
      </w:r>
    </w:p>
    <w:p w:rsidR="005B1910" w:rsidRPr="000B63EF" w:rsidRDefault="005B1910" w:rsidP="005B1910">
      <w:pPr>
        <w:tabs>
          <w:tab w:val="num" w:pos="0"/>
          <w:tab w:val="left" w:pos="1134"/>
          <w:tab w:val="num" w:pos="1980"/>
        </w:tabs>
        <w:spacing w:after="0" w:line="240" w:lineRule="auto"/>
        <w:ind w:firstLine="567"/>
        <w:contextualSpacing/>
        <w:jc w:val="both"/>
        <w:rPr>
          <w:rFonts w:ascii="Times New Roman" w:eastAsia="Times New Roman" w:hAnsi="Times New Roman"/>
          <w:color w:val="000000"/>
          <w:sz w:val="24"/>
          <w:szCs w:val="24"/>
          <w:lang w:eastAsia="ru-RU"/>
        </w:rPr>
      </w:pPr>
      <w:r w:rsidRPr="000B63EF">
        <w:rPr>
          <w:rFonts w:ascii="Times New Roman" w:eastAsia="Times New Roman" w:hAnsi="Times New Roman"/>
          <w:color w:val="000000"/>
          <w:sz w:val="24"/>
          <w:szCs w:val="24"/>
          <w:lang w:eastAsia="ru-RU"/>
        </w:rPr>
        <w:t>3.6. Право собственности на Товар переходит от Поставщика к Покупателю в момент окончания заправки транспортного средства Покупателя и определяется по дате и времени в заправочной ведомости.</w:t>
      </w:r>
    </w:p>
    <w:p w:rsidR="005B1910" w:rsidRPr="000B63EF" w:rsidRDefault="005B1910" w:rsidP="005B1910">
      <w:pPr>
        <w:spacing w:after="0" w:line="240" w:lineRule="auto"/>
        <w:ind w:firstLine="567"/>
        <w:jc w:val="both"/>
        <w:rPr>
          <w:rFonts w:ascii="Times New Roman" w:eastAsia="Times New Roman" w:hAnsi="Times New Roman"/>
          <w:color w:val="000000"/>
          <w:sz w:val="24"/>
          <w:szCs w:val="24"/>
          <w:lang w:eastAsia="ru-RU"/>
        </w:rPr>
      </w:pPr>
      <w:r w:rsidRPr="000B63EF">
        <w:rPr>
          <w:rFonts w:ascii="Times New Roman" w:eastAsia="Times New Roman" w:hAnsi="Times New Roman"/>
          <w:color w:val="000000"/>
          <w:sz w:val="24"/>
          <w:szCs w:val="24"/>
          <w:lang w:eastAsia="ru-RU"/>
        </w:rPr>
        <w:t xml:space="preserve">3.7. В случае, если Покупатель не осуществил на момент окончания срока, указанного в п. 3.1. Договора выборку Товара в указанном в Спецификации (Приложении № 1 к Договору) количестве, то в Договор должны быть внесены изменения в части указания фактически выбранного количества Товара. </w:t>
      </w:r>
    </w:p>
    <w:p w:rsidR="005B1910" w:rsidRPr="000B63EF" w:rsidRDefault="005B1910" w:rsidP="005B1910">
      <w:pPr>
        <w:spacing w:after="0" w:line="240" w:lineRule="auto"/>
        <w:ind w:firstLine="567"/>
        <w:jc w:val="both"/>
        <w:rPr>
          <w:rFonts w:ascii="Times New Roman" w:eastAsia="Times New Roman" w:hAnsi="Times New Roman"/>
          <w:color w:val="000000"/>
          <w:sz w:val="24"/>
          <w:szCs w:val="24"/>
          <w:lang w:eastAsia="ru-RU"/>
        </w:rPr>
      </w:pPr>
      <w:r w:rsidRPr="000B63EF">
        <w:rPr>
          <w:rFonts w:ascii="Times New Roman" w:eastAsia="Times New Roman" w:hAnsi="Times New Roman"/>
          <w:color w:val="000000"/>
          <w:sz w:val="24"/>
          <w:szCs w:val="24"/>
          <w:lang w:eastAsia="ru-RU"/>
        </w:rPr>
        <w:t xml:space="preserve">3.8. Поставщик ежемесячно до 10 (десятого) числа месяца, следующего за отчетным предоставляет Покупателю следующие документы (подписанные со стороны Поставщика и скрепленные его печатью): товарную накладную, оригинал счета и счет-фактуру, акт сверки взаимных расчетов (в 2-х экземплярах). </w:t>
      </w:r>
    </w:p>
    <w:p w:rsidR="005B1910" w:rsidRPr="000B63EF" w:rsidRDefault="005B1910" w:rsidP="005B1910">
      <w:pPr>
        <w:spacing w:after="0" w:line="240" w:lineRule="auto"/>
        <w:ind w:firstLine="567"/>
        <w:jc w:val="both"/>
        <w:rPr>
          <w:rFonts w:ascii="Times New Roman" w:eastAsia="Times New Roman" w:hAnsi="Times New Roman"/>
          <w:color w:val="000000"/>
          <w:sz w:val="24"/>
          <w:szCs w:val="24"/>
          <w:lang w:eastAsia="ru-RU"/>
        </w:rPr>
      </w:pPr>
      <w:r w:rsidRPr="000B63EF">
        <w:rPr>
          <w:rFonts w:ascii="Times New Roman" w:eastAsia="Times New Roman" w:hAnsi="Times New Roman"/>
          <w:color w:val="000000"/>
          <w:sz w:val="24"/>
          <w:szCs w:val="24"/>
          <w:lang w:eastAsia="ru-RU"/>
        </w:rPr>
        <w:t>Кроме того, Поставщик должен предоставить документы, подтверждающие полномочия представителя Поставщика на подписание документов от имени Поставщика (решения, приказы, доверенности и т.д.), заверенные надлежащим образом (с надписью «Копия верна», подписью уполномоченного лица и печатью Поставщика).</w:t>
      </w:r>
    </w:p>
    <w:p w:rsidR="005B1910" w:rsidRPr="000B63EF" w:rsidRDefault="005B1910" w:rsidP="005B1910">
      <w:pPr>
        <w:spacing w:after="0" w:line="240" w:lineRule="auto"/>
        <w:ind w:firstLine="567"/>
        <w:jc w:val="both"/>
        <w:rPr>
          <w:rFonts w:ascii="Times New Roman" w:eastAsia="Times New Roman" w:hAnsi="Times New Roman"/>
          <w:color w:val="000000"/>
          <w:sz w:val="24"/>
          <w:szCs w:val="24"/>
          <w:lang w:eastAsia="ru-RU"/>
        </w:rPr>
      </w:pPr>
      <w:r w:rsidRPr="000B63EF">
        <w:rPr>
          <w:rFonts w:ascii="Times New Roman" w:eastAsia="Times New Roman" w:hAnsi="Times New Roman"/>
          <w:color w:val="000000"/>
          <w:sz w:val="24"/>
          <w:szCs w:val="24"/>
          <w:lang w:eastAsia="ru-RU"/>
        </w:rPr>
        <w:t>3.9. В течение 4 (четырех) рабочих дней после получения акта сверки расчетов и иных документов, указанных в п. 3.8. Договора, Покупатель должен рассмотреть и подписать акт сверки взаимных расчетов или в тот же срок представить Поставщику мотивированный отказ от его подписания.</w:t>
      </w:r>
    </w:p>
    <w:p w:rsidR="005B1910" w:rsidRPr="000B63EF" w:rsidRDefault="005B1910" w:rsidP="005B1910">
      <w:pPr>
        <w:spacing w:after="0" w:line="240" w:lineRule="auto"/>
        <w:ind w:firstLine="567"/>
        <w:jc w:val="both"/>
        <w:rPr>
          <w:rFonts w:ascii="Times New Roman" w:eastAsia="Times New Roman" w:hAnsi="Times New Roman"/>
          <w:color w:val="000000"/>
          <w:sz w:val="24"/>
          <w:szCs w:val="24"/>
          <w:lang w:eastAsia="ru-RU"/>
        </w:rPr>
      </w:pPr>
      <w:r w:rsidRPr="000B63EF">
        <w:rPr>
          <w:rFonts w:ascii="Times New Roman" w:eastAsia="Times New Roman" w:hAnsi="Times New Roman"/>
          <w:color w:val="000000"/>
          <w:sz w:val="24"/>
          <w:szCs w:val="24"/>
          <w:lang w:eastAsia="ru-RU"/>
        </w:rPr>
        <w:t>3.10. В документах, указанных в пункте 3.8 настоящего Договора, наименования товаров, единицы измерения и цены приводятся в точном соответствии со Спецификацией.</w:t>
      </w:r>
    </w:p>
    <w:p w:rsidR="005B1910" w:rsidRPr="000B63EF" w:rsidRDefault="005B1910" w:rsidP="005B1910">
      <w:pPr>
        <w:spacing w:after="0" w:line="240" w:lineRule="auto"/>
        <w:ind w:firstLine="567"/>
        <w:jc w:val="both"/>
        <w:rPr>
          <w:rFonts w:ascii="Times New Roman" w:eastAsia="Times New Roman" w:hAnsi="Times New Roman"/>
          <w:color w:val="000000"/>
          <w:sz w:val="24"/>
          <w:szCs w:val="24"/>
          <w:lang w:eastAsia="ru-RU"/>
        </w:rPr>
      </w:pPr>
      <w:r w:rsidRPr="000B63EF">
        <w:rPr>
          <w:rFonts w:ascii="Times New Roman" w:eastAsia="Times New Roman" w:hAnsi="Times New Roman"/>
          <w:color w:val="000000"/>
          <w:sz w:val="24"/>
          <w:szCs w:val="24"/>
          <w:lang w:eastAsia="ru-RU"/>
        </w:rPr>
        <w:t xml:space="preserve">3.11. В случае отсутствия или ненадлежащего оформления счета-фактуры и/или оригинала счета и/или товарной накладной и/или акта сверки взаимных расчетов Поставщик обязуется </w:t>
      </w:r>
      <w:r w:rsidRPr="000B63EF">
        <w:rPr>
          <w:rFonts w:ascii="Times New Roman" w:eastAsia="Times New Roman" w:hAnsi="Times New Roman"/>
          <w:color w:val="000000"/>
          <w:sz w:val="24"/>
          <w:szCs w:val="24"/>
          <w:lang w:eastAsia="ru-RU"/>
        </w:rPr>
        <w:lastRenderedPageBreak/>
        <w:t xml:space="preserve">заменить указанные документы в течение 3 (трех) рабочих дней, начиная со дня выявления соответствующего нарушения Покупателем. </w:t>
      </w:r>
    </w:p>
    <w:p w:rsidR="005B1910" w:rsidRPr="000B63EF" w:rsidRDefault="005B1910" w:rsidP="005B1910">
      <w:pPr>
        <w:spacing w:after="0" w:line="240" w:lineRule="auto"/>
        <w:ind w:firstLine="567"/>
        <w:jc w:val="both"/>
        <w:rPr>
          <w:rFonts w:ascii="Times New Roman" w:eastAsia="Times New Roman" w:hAnsi="Times New Roman"/>
          <w:color w:val="000000"/>
          <w:sz w:val="24"/>
          <w:szCs w:val="24"/>
          <w:lang w:eastAsia="ru-RU"/>
        </w:rPr>
      </w:pPr>
      <w:r w:rsidRPr="000B63EF">
        <w:rPr>
          <w:rFonts w:ascii="Times New Roman" w:eastAsia="Times New Roman" w:hAnsi="Times New Roman"/>
          <w:color w:val="000000"/>
          <w:sz w:val="24"/>
          <w:szCs w:val="24"/>
          <w:lang w:eastAsia="ru-RU"/>
        </w:rPr>
        <w:t xml:space="preserve">3.12. При выявлении ненадлежащего качества Товара Покупатель вызывает представителя Поставщика для составления двухстороннего акта о недостатках товара. В случае неявки представителя Поставщика в течение 2 (двух) рабочих дней со дня получения соответствующего вызова, Покупатель вправе составить односторонний акт о недостатках товара, который является обязательным для Поставщика. </w:t>
      </w:r>
    </w:p>
    <w:p w:rsidR="005B1910" w:rsidRPr="000B63EF" w:rsidRDefault="005B1910" w:rsidP="005B1910">
      <w:pPr>
        <w:spacing w:after="0" w:line="240" w:lineRule="auto"/>
        <w:ind w:firstLine="567"/>
        <w:jc w:val="both"/>
        <w:rPr>
          <w:rFonts w:ascii="Times New Roman" w:eastAsia="Times New Roman" w:hAnsi="Times New Roman"/>
          <w:color w:val="000000"/>
          <w:sz w:val="24"/>
          <w:szCs w:val="24"/>
          <w:lang w:eastAsia="ru-RU"/>
        </w:rPr>
      </w:pPr>
      <w:r w:rsidRPr="000B63EF">
        <w:rPr>
          <w:rFonts w:ascii="Times New Roman" w:eastAsia="Times New Roman" w:hAnsi="Times New Roman"/>
          <w:color w:val="000000"/>
          <w:sz w:val="24"/>
          <w:szCs w:val="24"/>
          <w:lang w:eastAsia="ru-RU"/>
        </w:rPr>
        <w:t>3.13. В случае неисполнения или ненадлежащего исполнения обязательств со стороны Поставщика по поставке товара, отсутствия необходимых документов, предусмотренных в п. 3.8 настоящего Договора, неправильного их оформления и допущения Поставщиком иных нарушений, все возникшие в связи с этим расходы принимает на себя Поставщик.</w:t>
      </w:r>
    </w:p>
    <w:p w:rsidR="005B1910" w:rsidRPr="000B63EF" w:rsidRDefault="005B1910" w:rsidP="005B1910">
      <w:pPr>
        <w:spacing w:after="0" w:line="240" w:lineRule="auto"/>
        <w:ind w:firstLine="567"/>
        <w:jc w:val="both"/>
        <w:rPr>
          <w:rFonts w:ascii="Times New Roman" w:eastAsia="Times New Roman" w:hAnsi="Times New Roman"/>
          <w:color w:val="000000"/>
          <w:sz w:val="24"/>
          <w:szCs w:val="24"/>
          <w:lang w:eastAsia="ru-RU"/>
        </w:rPr>
      </w:pPr>
    </w:p>
    <w:p w:rsidR="005B1910" w:rsidRPr="000B63EF" w:rsidRDefault="005B1910" w:rsidP="005B1910">
      <w:pPr>
        <w:spacing w:after="0" w:line="240" w:lineRule="auto"/>
        <w:contextualSpacing/>
        <w:jc w:val="center"/>
        <w:rPr>
          <w:rFonts w:ascii="Times New Roman" w:hAnsi="Times New Roman"/>
          <w:b/>
          <w:color w:val="000000"/>
          <w:sz w:val="24"/>
          <w:szCs w:val="24"/>
        </w:rPr>
      </w:pPr>
      <w:r w:rsidRPr="000B63EF">
        <w:rPr>
          <w:rFonts w:ascii="Times New Roman" w:hAnsi="Times New Roman"/>
          <w:b/>
          <w:color w:val="000000"/>
          <w:sz w:val="24"/>
          <w:szCs w:val="24"/>
        </w:rPr>
        <w:t>4. Порядок оплаты товара</w:t>
      </w:r>
    </w:p>
    <w:p w:rsidR="005B1910" w:rsidRPr="000B63EF" w:rsidRDefault="005B1910" w:rsidP="005B1910">
      <w:pPr>
        <w:spacing w:after="0" w:line="240" w:lineRule="auto"/>
        <w:contextualSpacing/>
        <w:jc w:val="center"/>
        <w:rPr>
          <w:rFonts w:ascii="Times New Roman" w:hAnsi="Times New Roman"/>
          <w:b/>
          <w:color w:val="000000"/>
          <w:sz w:val="24"/>
          <w:szCs w:val="24"/>
        </w:rPr>
      </w:pPr>
    </w:p>
    <w:p w:rsidR="005B1910" w:rsidRPr="000B63EF" w:rsidRDefault="005B1910" w:rsidP="000B63EF">
      <w:pPr>
        <w:pStyle w:val="afa"/>
        <w:ind w:firstLine="567"/>
        <w:jc w:val="both"/>
        <w:rPr>
          <w:rFonts w:ascii="Times New Roman" w:hAnsi="Times New Roman" w:cs="Times New Roman"/>
          <w:sz w:val="24"/>
          <w:szCs w:val="24"/>
          <w:lang w:eastAsia="ru-RU"/>
        </w:rPr>
      </w:pPr>
      <w:r w:rsidRPr="000B63EF">
        <w:rPr>
          <w:rFonts w:ascii="Times New Roman" w:hAnsi="Times New Roman" w:cs="Times New Roman"/>
          <w:sz w:val="24"/>
          <w:szCs w:val="24"/>
          <w:lang w:eastAsia="ru-RU"/>
        </w:rPr>
        <w:t xml:space="preserve">4.1. Покупатель осуществляет ежемесячную оплату товара в следующем порядке: </w:t>
      </w:r>
    </w:p>
    <w:p w:rsidR="005B1910" w:rsidRPr="000B63EF" w:rsidRDefault="005B1910" w:rsidP="000B63EF">
      <w:pPr>
        <w:pStyle w:val="afa"/>
        <w:jc w:val="both"/>
        <w:rPr>
          <w:rFonts w:ascii="Times New Roman" w:hAnsi="Times New Roman" w:cs="Times New Roman"/>
          <w:sz w:val="24"/>
          <w:szCs w:val="24"/>
          <w:lang w:eastAsia="ru-RU"/>
        </w:rPr>
      </w:pPr>
      <w:r w:rsidRPr="000B63EF">
        <w:rPr>
          <w:rFonts w:ascii="Times New Roman" w:hAnsi="Times New Roman" w:cs="Times New Roman"/>
          <w:sz w:val="24"/>
          <w:szCs w:val="24"/>
          <w:lang w:eastAsia="ru-RU"/>
        </w:rPr>
        <w:t>В срок до 20 (двадцатого) числа месяца, следующего за отчетным, Покупатель оплачивает фактически полученный по итогам месяца Товар на основании документов, указанных в пункте 3.8. настоящего Договора, после подписания уполномоченными представителями Сторон акта сверки взаимных расчетов за отчетный месяц.</w:t>
      </w:r>
    </w:p>
    <w:p w:rsidR="005B1910" w:rsidRPr="000B63EF" w:rsidRDefault="005B1910" w:rsidP="000B63EF">
      <w:pPr>
        <w:pStyle w:val="afa"/>
        <w:ind w:firstLine="567"/>
        <w:jc w:val="both"/>
        <w:rPr>
          <w:rFonts w:ascii="Times New Roman" w:hAnsi="Times New Roman" w:cs="Times New Roman"/>
          <w:bCs/>
          <w:sz w:val="24"/>
          <w:szCs w:val="24"/>
          <w:lang w:eastAsia="ru-RU"/>
        </w:rPr>
      </w:pPr>
      <w:r w:rsidRPr="000B63EF">
        <w:rPr>
          <w:rFonts w:ascii="Times New Roman" w:hAnsi="Times New Roman" w:cs="Times New Roman"/>
          <w:bCs/>
          <w:sz w:val="24"/>
          <w:szCs w:val="24"/>
          <w:lang w:eastAsia="ru-RU"/>
        </w:rPr>
        <w:t>4.2. Цена товара и валюта платежа устанавливаются в российских рублях.</w:t>
      </w:r>
    </w:p>
    <w:p w:rsidR="005B1910" w:rsidRPr="000B63EF" w:rsidRDefault="005B1910" w:rsidP="000B63EF">
      <w:pPr>
        <w:pStyle w:val="afa"/>
        <w:ind w:firstLine="567"/>
        <w:jc w:val="both"/>
        <w:rPr>
          <w:rFonts w:ascii="Times New Roman" w:hAnsi="Times New Roman" w:cs="Times New Roman"/>
          <w:bCs/>
          <w:sz w:val="24"/>
          <w:szCs w:val="24"/>
          <w:lang w:eastAsia="ru-RU"/>
        </w:rPr>
      </w:pPr>
      <w:r w:rsidRPr="000B63EF">
        <w:rPr>
          <w:rFonts w:ascii="Times New Roman" w:hAnsi="Times New Roman" w:cs="Times New Roman"/>
          <w:bCs/>
          <w:sz w:val="24"/>
          <w:szCs w:val="24"/>
          <w:lang w:eastAsia="ru-RU"/>
        </w:rPr>
        <w:t>4.3. Оплата товаров будет осуществляться платежным поручением с расчетного счета Покупателя на расчетный счет Поставщика, указанный в настоящем Договоре. Днем оплаты считается день списания денежных средств с расчетного счета Покупателя.</w:t>
      </w:r>
    </w:p>
    <w:p w:rsidR="005B1910" w:rsidRPr="000B63EF" w:rsidRDefault="005B1910" w:rsidP="000B63EF">
      <w:pPr>
        <w:pStyle w:val="afa"/>
        <w:ind w:firstLine="567"/>
        <w:jc w:val="both"/>
        <w:rPr>
          <w:rFonts w:ascii="Times New Roman" w:hAnsi="Times New Roman" w:cs="Times New Roman"/>
          <w:sz w:val="24"/>
          <w:szCs w:val="24"/>
        </w:rPr>
      </w:pPr>
      <w:r w:rsidRPr="000B63EF">
        <w:rPr>
          <w:rFonts w:ascii="Times New Roman" w:hAnsi="Times New Roman" w:cs="Times New Roman"/>
          <w:bCs/>
          <w:sz w:val="24"/>
          <w:szCs w:val="24"/>
        </w:rPr>
        <w:t>4.4. В случае неисполнения или ненадлежащего исполнения обязательств со стороны Поставщика по передаче Товара и документов, предусмотренных в п. 3.8 настоящего Договора, оформленных надлежащим образом, Покупатель вправе оплатить Товар в течение 30 (тридцати)</w:t>
      </w:r>
      <w:r w:rsidRPr="000B63EF">
        <w:rPr>
          <w:rFonts w:ascii="Times New Roman" w:hAnsi="Times New Roman" w:cs="Times New Roman"/>
          <w:sz w:val="24"/>
          <w:szCs w:val="24"/>
        </w:rPr>
        <w:t xml:space="preserve"> рабочих дней после его передачи Поставщиком и получения  Покупателем документов, предусмотренных в </w:t>
      </w:r>
      <w:r w:rsidRPr="000B63EF">
        <w:rPr>
          <w:rFonts w:ascii="Times New Roman" w:hAnsi="Times New Roman" w:cs="Times New Roman"/>
          <w:bCs/>
          <w:sz w:val="24"/>
          <w:szCs w:val="24"/>
        </w:rPr>
        <w:t xml:space="preserve">п. 3.8 </w:t>
      </w:r>
      <w:r w:rsidRPr="000B63EF">
        <w:rPr>
          <w:rFonts w:ascii="Times New Roman" w:hAnsi="Times New Roman" w:cs="Times New Roman"/>
          <w:sz w:val="24"/>
          <w:szCs w:val="24"/>
        </w:rPr>
        <w:t>настоящего Договора, оформленных надлежащим образом.</w:t>
      </w:r>
    </w:p>
    <w:p w:rsidR="005B1910" w:rsidRPr="000B63EF" w:rsidRDefault="005B1910" w:rsidP="005B1910">
      <w:pPr>
        <w:tabs>
          <w:tab w:val="num" w:pos="567"/>
          <w:tab w:val="left" w:pos="1080"/>
          <w:tab w:val="left" w:pos="1200"/>
        </w:tabs>
        <w:spacing w:after="0"/>
        <w:jc w:val="both"/>
        <w:rPr>
          <w:color w:val="000000"/>
          <w:sz w:val="24"/>
          <w:szCs w:val="24"/>
        </w:rPr>
      </w:pPr>
    </w:p>
    <w:p w:rsidR="005B1910" w:rsidRPr="000B63EF" w:rsidRDefault="005B1910" w:rsidP="005B1910">
      <w:pPr>
        <w:pStyle w:val="ad"/>
        <w:spacing w:after="0"/>
        <w:contextualSpacing/>
        <w:jc w:val="center"/>
        <w:rPr>
          <w:rFonts w:eastAsia="Calibri"/>
          <w:b/>
          <w:color w:val="000000"/>
        </w:rPr>
      </w:pPr>
      <w:r w:rsidRPr="000B63EF">
        <w:rPr>
          <w:rFonts w:eastAsia="Calibri"/>
          <w:b/>
          <w:color w:val="000000"/>
        </w:rPr>
        <w:t>5. Ответственность Сторон</w:t>
      </w:r>
    </w:p>
    <w:p w:rsidR="005B1910" w:rsidRPr="000B63EF" w:rsidRDefault="005B1910" w:rsidP="005B1910">
      <w:pPr>
        <w:spacing w:after="0" w:line="240" w:lineRule="auto"/>
        <w:ind w:firstLine="567"/>
        <w:contextualSpacing/>
        <w:jc w:val="both"/>
        <w:rPr>
          <w:rFonts w:ascii="Times New Roman" w:hAnsi="Times New Roman"/>
          <w:color w:val="000000"/>
          <w:sz w:val="24"/>
          <w:szCs w:val="24"/>
        </w:rPr>
      </w:pPr>
    </w:p>
    <w:p w:rsidR="005B1910" w:rsidRPr="000B63EF" w:rsidRDefault="005B1910" w:rsidP="005B1910">
      <w:pPr>
        <w:pStyle w:val="af9"/>
        <w:tabs>
          <w:tab w:val="num" w:pos="0"/>
          <w:tab w:val="left" w:pos="567"/>
          <w:tab w:val="left" w:pos="1200"/>
        </w:tabs>
        <w:ind w:left="0" w:firstLine="0"/>
        <w:contextualSpacing/>
        <w:rPr>
          <w:bCs/>
        </w:rPr>
      </w:pPr>
      <w:r w:rsidRPr="000B63EF">
        <w:rPr>
          <w:bCs/>
        </w:rPr>
        <w:tab/>
        <w:t>5.1.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B1910" w:rsidRPr="000B63EF" w:rsidRDefault="005B1910" w:rsidP="005B1910">
      <w:pPr>
        <w:pStyle w:val="af9"/>
        <w:tabs>
          <w:tab w:val="num" w:pos="0"/>
          <w:tab w:val="left" w:pos="567"/>
          <w:tab w:val="left" w:pos="1200"/>
        </w:tabs>
        <w:ind w:left="0" w:firstLine="0"/>
        <w:contextualSpacing/>
        <w:rPr>
          <w:bCs/>
        </w:rPr>
      </w:pPr>
      <w:r w:rsidRPr="000B63EF">
        <w:rPr>
          <w:bCs/>
        </w:rPr>
        <w:tab/>
        <w:t>5.2. Поставщик несет ответственность за убытки, причиненные Покупателю, в случае нарушения им сроков (приостановки или прекращения) выборки Товара.</w:t>
      </w:r>
    </w:p>
    <w:p w:rsidR="005B1910" w:rsidRPr="000B63EF" w:rsidRDefault="005B1910" w:rsidP="005B1910">
      <w:pPr>
        <w:pStyle w:val="af9"/>
        <w:tabs>
          <w:tab w:val="num" w:pos="0"/>
          <w:tab w:val="left" w:pos="567"/>
          <w:tab w:val="left" w:pos="1200"/>
        </w:tabs>
        <w:ind w:left="0" w:firstLine="0"/>
        <w:contextualSpacing/>
        <w:rPr>
          <w:bCs/>
        </w:rPr>
      </w:pPr>
      <w:r w:rsidRPr="000B63EF">
        <w:rPr>
          <w:bCs/>
        </w:rPr>
        <w:tab/>
        <w:t xml:space="preserve">5.3. В случае выборки Товара ненадлежащего количества и/или качества Поставщик обязан: </w:t>
      </w:r>
    </w:p>
    <w:p w:rsidR="005B1910" w:rsidRPr="000B63EF" w:rsidRDefault="005B1910" w:rsidP="005B1910">
      <w:pPr>
        <w:pStyle w:val="af9"/>
        <w:numPr>
          <w:ilvl w:val="0"/>
          <w:numId w:val="31"/>
        </w:numPr>
        <w:tabs>
          <w:tab w:val="left" w:pos="567"/>
          <w:tab w:val="left" w:pos="1200"/>
        </w:tabs>
        <w:ind w:left="567"/>
        <w:contextualSpacing/>
        <w:rPr>
          <w:bCs/>
        </w:rPr>
      </w:pPr>
      <w:r w:rsidRPr="000B63EF">
        <w:rPr>
          <w:bCs/>
        </w:rPr>
        <w:t>уплатить Покупателю штраф в размере 0,5% (ноль целых пять десятых процента) от цены настоящего Договора;</w:t>
      </w:r>
    </w:p>
    <w:p w:rsidR="005B1910" w:rsidRPr="000B63EF" w:rsidRDefault="005B1910" w:rsidP="005B1910">
      <w:pPr>
        <w:pStyle w:val="af9"/>
        <w:numPr>
          <w:ilvl w:val="0"/>
          <w:numId w:val="31"/>
        </w:numPr>
        <w:tabs>
          <w:tab w:val="left" w:pos="567"/>
          <w:tab w:val="left" w:pos="1200"/>
        </w:tabs>
        <w:ind w:left="567"/>
        <w:contextualSpacing/>
        <w:rPr>
          <w:bCs/>
        </w:rPr>
      </w:pPr>
      <w:r w:rsidRPr="000B63EF">
        <w:rPr>
          <w:bCs/>
        </w:rPr>
        <w:t>за свой счет поставить Товар, либо заменить выбранный Товар ненадлежащего качества Товаром надлежащего качества в течение 5 (пяти) рабочих дней с даты получения им соответствующего уведомления от Покупателя.</w:t>
      </w:r>
    </w:p>
    <w:p w:rsidR="005B1910" w:rsidRPr="000B63EF" w:rsidRDefault="005B1910" w:rsidP="005B1910">
      <w:pPr>
        <w:pStyle w:val="af9"/>
        <w:numPr>
          <w:ilvl w:val="0"/>
          <w:numId w:val="31"/>
        </w:numPr>
        <w:tabs>
          <w:tab w:val="left" w:pos="567"/>
          <w:tab w:val="left" w:pos="1200"/>
        </w:tabs>
        <w:ind w:left="567"/>
        <w:contextualSpacing/>
        <w:rPr>
          <w:bCs/>
        </w:rPr>
      </w:pPr>
      <w:r w:rsidRPr="000B63EF">
        <w:rPr>
          <w:bCs/>
        </w:rPr>
        <w:t>возместить убытки Покупателя в случае причинения ущерба имуществу Покупателя в случае использования товара ненадлежащего качества.</w:t>
      </w:r>
    </w:p>
    <w:p w:rsidR="005B1910" w:rsidRPr="000B63EF" w:rsidRDefault="005B1910" w:rsidP="005B1910">
      <w:pPr>
        <w:pStyle w:val="af9"/>
        <w:tabs>
          <w:tab w:val="num" w:pos="0"/>
          <w:tab w:val="left" w:pos="567"/>
          <w:tab w:val="left" w:pos="1200"/>
        </w:tabs>
        <w:ind w:left="0" w:firstLine="0"/>
        <w:contextualSpacing/>
        <w:rPr>
          <w:bCs/>
        </w:rPr>
      </w:pPr>
      <w:r w:rsidRPr="000B63EF">
        <w:rPr>
          <w:bCs/>
        </w:rPr>
        <w:tab/>
        <w:t xml:space="preserve">5.4. </w:t>
      </w:r>
      <w:r w:rsidRPr="000B63EF">
        <w:rPr>
          <w:color w:val="000000"/>
        </w:rPr>
        <w:t>При просрочке исполнения Поставщиком обязанностей, предусмотренных в пунктах 3.8., 3.11., настоящего Договора, Покупатель вправе потребовать от Поставщика уплаты пени в размере 0,1 (ноль целых одна десятая процента) % цены Договора за каждый день просрочки Поставщиком исполнения соответствующих обязательств.</w:t>
      </w:r>
    </w:p>
    <w:p w:rsidR="000B63EF" w:rsidRPr="000B63EF" w:rsidRDefault="005B1910" w:rsidP="005B1910">
      <w:pPr>
        <w:pStyle w:val="af9"/>
        <w:tabs>
          <w:tab w:val="num" w:pos="0"/>
          <w:tab w:val="left" w:pos="567"/>
          <w:tab w:val="left" w:pos="1200"/>
        </w:tabs>
        <w:ind w:left="0" w:firstLine="0"/>
        <w:contextualSpacing/>
        <w:rPr>
          <w:bCs/>
        </w:rPr>
      </w:pPr>
      <w:r w:rsidRPr="000B63EF">
        <w:rPr>
          <w:bCs/>
        </w:rPr>
        <w:tab/>
        <w:t>5.5. Уплата неустойки не освобождает Поставщика от исполнения обязательств по настоящему Договору.</w:t>
      </w:r>
    </w:p>
    <w:p w:rsidR="005B1910" w:rsidRPr="000B63EF" w:rsidRDefault="005B1910" w:rsidP="005B1910">
      <w:pPr>
        <w:pStyle w:val="ad"/>
        <w:spacing w:after="0"/>
        <w:contextualSpacing/>
        <w:jc w:val="center"/>
        <w:rPr>
          <w:rFonts w:eastAsia="Calibri"/>
          <w:b/>
          <w:color w:val="FF0000"/>
          <w:lang w:eastAsia="en-US"/>
        </w:rPr>
      </w:pPr>
    </w:p>
    <w:p w:rsidR="005B1910" w:rsidRPr="000B63EF" w:rsidRDefault="005B1910" w:rsidP="005B1910">
      <w:pPr>
        <w:pStyle w:val="ad"/>
        <w:spacing w:after="0"/>
        <w:contextualSpacing/>
        <w:jc w:val="center"/>
        <w:rPr>
          <w:rFonts w:eastAsia="Calibri"/>
          <w:b/>
          <w:color w:val="000000"/>
          <w:lang w:eastAsia="en-US"/>
        </w:rPr>
      </w:pPr>
      <w:r w:rsidRPr="000B63EF">
        <w:rPr>
          <w:rFonts w:eastAsia="Calibri"/>
          <w:b/>
          <w:color w:val="000000"/>
          <w:lang w:eastAsia="en-US"/>
        </w:rPr>
        <w:t>6. Гарантии</w:t>
      </w:r>
    </w:p>
    <w:p w:rsidR="005B1910" w:rsidRPr="000B63EF" w:rsidRDefault="005B1910" w:rsidP="005B1910">
      <w:pPr>
        <w:pStyle w:val="ad"/>
        <w:spacing w:after="0"/>
        <w:contextualSpacing/>
        <w:jc w:val="center"/>
        <w:rPr>
          <w:rFonts w:eastAsia="Calibri"/>
          <w:b/>
          <w:color w:val="000000"/>
          <w:lang w:eastAsia="en-US"/>
        </w:rPr>
      </w:pPr>
    </w:p>
    <w:p w:rsidR="005B1910" w:rsidRPr="000B63EF" w:rsidRDefault="005B1910" w:rsidP="005B1910">
      <w:pPr>
        <w:pStyle w:val="ad"/>
        <w:spacing w:after="0"/>
        <w:ind w:firstLine="567"/>
        <w:contextualSpacing/>
        <w:jc w:val="both"/>
        <w:rPr>
          <w:rFonts w:eastAsia="Calibri"/>
          <w:color w:val="000000"/>
          <w:lang w:eastAsia="en-US"/>
        </w:rPr>
      </w:pPr>
      <w:r w:rsidRPr="000B63EF">
        <w:rPr>
          <w:rFonts w:eastAsia="Calibri"/>
          <w:color w:val="000000"/>
          <w:lang w:eastAsia="en-US"/>
        </w:rPr>
        <w:t xml:space="preserve">6.1. Поставщик гарантирует качество поставляемого Товара. Гарантийный срок на товар должен соответствовать периоду установленному ГОСТом. </w:t>
      </w:r>
    </w:p>
    <w:p w:rsidR="005B1910" w:rsidRPr="000B63EF" w:rsidRDefault="005B1910" w:rsidP="005B1910">
      <w:pPr>
        <w:spacing w:after="0" w:line="240" w:lineRule="auto"/>
        <w:contextualSpacing/>
        <w:jc w:val="center"/>
        <w:rPr>
          <w:rFonts w:ascii="Times New Roman" w:hAnsi="Times New Roman"/>
          <w:b/>
          <w:color w:val="000000"/>
          <w:sz w:val="24"/>
          <w:szCs w:val="24"/>
        </w:rPr>
      </w:pPr>
    </w:p>
    <w:p w:rsidR="005B1910" w:rsidRPr="000B63EF" w:rsidRDefault="005B1910" w:rsidP="005B1910">
      <w:pPr>
        <w:spacing w:after="0" w:line="240" w:lineRule="auto"/>
        <w:contextualSpacing/>
        <w:jc w:val="center"/>
        <w:rPr>
          <w:rFonts w:ascii="Times New Roman" w:hAnsi="Times New Roman"/>
          <w:b/>
          <w:color w:val="000000"/>
          <w:sz w:val="24"/>
          <w:szCs w:val="24"/>
        </w:rPr>
      </w:pPr>
      <w:r w:rsidRPr="000B63EF">
        <w:rPr>
          <w:rFonts w:ascii="Times New Roman" w:hAnsi="Times New Roman"/>
          <w:b/>
          <w:color w:val="000000"/>
          <w:sz w:val="24"/>
          <w:szCs w:val="24"/>
        </w:rPr>
        <w:t>7. Обстоятельства непреодолимой силы</w:t>
      </w:r>
    </w:p>
    <w:p w:rsidR="005B1910" w:rsidRPr="000B63EF" w:rsidRDefault="005B1910" w:rsidP="005B1910">
      <w:pPr>
        <w:spacing w:after="0" w:line="240" w:lineRule="auto"/>
        <w:contextualSpacing/>
        <w:jc w:val="center"/>
        <w:rPr>
          <w:rFonts w:ascii="Times New Roman" w:hAnsi="Times New Roman"/>
          <w:b/>
          <w:color w:val="000000"/>
          <w:sz w:val="24"/>
          <w:szCs w:val="24"/>
        </w:rPr>
      </w:pPr>
    </w:p>
    <w:p w:rsidR="005B1910" w:rsidRPr="000B63EF" w:rsidRDefault="005B1910" w:rsidP="00B81F85">
      <w:pPr>
        <w:tabs>
          <w:tab w:val="left" w:pos="567"/>
        </w:tabs>
        <w:spacing w:after="0" w:line="240" w:lineRule="auto"/>
        <w:ind w:firstLine="567"/>
        <w:jc w:val="both"/>
        <w:rPr>
          <w:rFonts w:ascii="Times New Roman" w:eastAsia="Times New Roman" w:hAnsi="Times New Roman"/>
          <w:b/>
          <w:bCs/>
          <w:color w:val="000000"/>
          <w:sz w:val="24"/>
          <w:szCs w:val="24"/>
          <w:lang w:eastAsia="ru-RU"/>
        </w:rPr>
      </w:pPr>
      <w:r w:rsidRPr="000B63EF">
        <w:rPr>
          <w:rFonts w:ascii="Times New Roman" w:eastAsia="Times New Roman" w:hAnsi="Times New Roman"/>
          <w:color w:val="000000"/>
          <w:sz w:val="24"/>
          <w:szCs w:val="24"/>
          <w:lang w:eastAsia="ru-RU"/>
        </w:rPr>
        <w:tab/>
        <w:t xml:space="preserve">7.1. Стороны освобождаются от ответственности за полное или частичное неисполнение своих обязательств, если их </w:t>
      </w:r>
      <w:r w:rsidRPr="000B63EF">
        <w:rPr>
          <w:rFonts w:ascii="Times New Roman" w:eastAsia="Times New Roman" w:hAnsi="Times New Roman"/>
          <w:bCs/>
          <w:color w:val="000000"/>
          <w:sz w:val="24"/>
          <w:szCs w:val="24"/>
          <w:lang w:eastAsia="ru-RU"/>
        </w:rPr>
        <w:t>неисполнение явилось следствием обстоятельств непреодолимой силы.</w:t>
      </w:r>
    </w:p>
    <w:p w:rsidR="005B1910" w:rsidRPr="000B63EF" w:rsidRDefault="005B1910" w:rsidP="005B1910">
      <w:pPr>
        <w:tabs>
          <w:tab w:val="left" w:pos="567"/>
        </w:tabs>
        <w:spacing w:after="0" w:line="240" w:lineRule="auto"/>
        <w:ind w:firstLine="567"/>
        <w:jc w:val="center"/>
        <w:rPr>
          <w:rFonts w:ascii="Times New Roman" w:eastAsia="Times New Roman" w:hAnsi="Times New Roman"/>
          <w:b/>
          <w:bCs/>
          <w:color w:val="000000"/>
          <w:sz w:val="24"/>
          <w:szCs w:val="24"/>
          <w:lang w:eastAsia="ru-RU"/>
        </w:rPr>
      </w:pPr>
      <w:r w:rsidRPr="000B63EF">
        <w:rPr>
          <w:rFonts w:ascii="Times New Roman" w:eastAsia="Times New Roman" w:hAnsi="Times New Roman"/>
          <w:b/>
          <w:bCs/>
          <w:color w:val="000000"/>
          <w:sz w:val="24"/>
          <w:szCs w:val="24"/>
          <w:lang w:eastAsia="ru-RU"/>
        </w:rPr>
        <w:t>8. Порядок разрешения споров</w:t>
      </w:r>
    </w:p>
    <w:p w:rsidR="005B1910" w:rsidRPr="000B63EF" w:rsidRDefault="005B1910" w:rsidP="005B1910">
      <w:pPr>
        <w:tabs>
          <w:tab w:val="left" w:pos="567"/>
        </w:tabs>
        <w:spacing w:after="0" w:line="240" w:lineRule="auto"/>
        <w:ind w:firstLine="567"/>
        <w:jc w:val="center"/>
        <w:rPr>
          <w:rFonts w:ascii="Times New Roman" w:eastAsia="Times New Roman" w:hAnsi="Times New Roman"/>
          <w:b/>
          <w:bCs/>
          <w:color w:val="000000"/>
          <w:sz w:val="24"/>
          <w:szCs w:val="24"/>
          <w:lang w:eastAsia="ru-RU"/>
        </w:rPr>
      </w:pPr>
    </w:p>
    <w:p w:rsidR="005B1910" w:rsidRPr="000B63EF" w:rsidRDefault="005B1910" w:rsidP="005B1910">
      <w:pPr>
        <w:tabs>
          <w:tab w:val="left" w:pos="567"/>
          <w:tab w:val="left" w:pos="709"/>
        </w:tabs>
        <w:spacing w:after="0" w:line="240" w:lineRule="auto"/>
        <w:ind w:firstLine="567"/>
        <w:jc w:val="both"/>
        <w:rPr>
          <w:rFonts w:ascii="Times New Roman" w:eastAsia="Times New Roman" w:hAnsi="Times New Roman"/>
          <w:bCs/>
          <w:color w:val="000000"/>
          <w:sz w:val="24"/>
          <w:szCs w:val="24"/>
          <w:lang w:eastAsia="ru-RU"/>
        </w:rPr>
      </w:pPr>
      <w:r w:rsidRPr="000B63EF">
        <w:rPr>
          <w:rFonts w:ascii="Times New Roman" w:eastAsia="Times New Roman" w:hAnsi="Times New Roman"/>
          <w:bCs/>
          <w:color w:val="000000"/>
          <w:sz w:val="24"/>
          <w:szCs w:val="24"/>
          <w:lang w:eastAsia="ru-RU"/>
        </w:rPr>
        <w:tab/>
        <w:t>8.1. Все споры и разногласия, связанные с заключением, изменением, исполнением и расторжением настоящего Договора, подлежат рассмотрению в Арбитражном суде Ханты-Мансийского автономного округа-Югры.</w:t>
      </w:r>
    </w:p>
    <w:p w:rsidR="005B1910" w:rsidRPr="000B63EF" w:rsidRDefault="005B1910" w:rsidP="005B1910">
      <w:pPr>
        <w:tabs>
          <w:tab w:val="left" w:pos="567"/>
        </w:tabs>
        <w:spacing w:after="0" w:line="240" w:lineRule="auto"/>
        <w:ind w:firstLine="567"/>
        <w:jc w:val="center"/>
        <w:rPr>
          <w:rFonts w:ascii="Times New Roman" w:eastAsia="Times New Roman" w:hAnsi="Times New Roman"/>
          <w:b/>
          <w:bCs/>
          <w:color w:val="000000"/>
          <w:sz w:val="24"/>
          <w:szCs w:val="24"/>
          <w:lang w:eastAsia="ru-RU"/>
        </w:rPr>
      </w:pPr>
    </w:p>
    <w:p w:rsidR="005B1910" w:rsidRPr="000B63EF" w:rsidRDefault="005B1910" w:rsidP="005B1910">
      <w:pPr>
        <w:tabs>
          <w:tab w:val="left" w:pos="567"/>
        </w:tabs>
        <w:spacing w:after="0" w:line="240" w:lineRule="auto"/>
        <w:ind w:firstLine="567"/>
        <w:jc w:val="center"/>
        <w:rPr>
          <w:rFonts w:ascii="Times New Roman" w:eastAsia="Times New Roman" w:hAnsi="Times New Roman"/>
          <w:b/>
          <w:bCs/>
          <w:color w:val="000000"/>
          <w:sz w:val="24"/>
          <w:szCs w:val="24"/>
          <w:lang w:eastAsia="ru-RU"/>
        </w:rPr>
      </w:pPr>
      <w:r w:rsidRPr="000B63EF">
        <w:rPr>
          <w:rFonts w:ascii="Times New Roman" w:eastAsia="Times New Roman" w:hAnsi="Times New Roman"/>
          <w:b/>
          <w:bCs/>
          <w:color w:val="000000"/>
          <w:sz w:val="24"/>
          <w:szCs w:val="24"/>
          <w:lang w:eastAsia="ru-RU"/>
        </w:rPr>
        <w:t>9. Действие Договора</w:t>
      </w:r>
      <w:r w:rsidRPr="000B63EF">
        <w:rPr>
          <w:rFonts w:ascii="Times New Roman" w:eastAsia="Times New Roman" w:hAnsi="Times New Roman"/>
          <w:b/>
          <w:color w:val="000000"/>
          <w:sz w:val="24"/>
          <w:szCs w:val="24"/>
          <w:lang w:eastAsia="ru-RU"/>
        </w:rPr>
        <w:t xml:space="preserve"> </w:t>
      </w:r>
      <w:r w:rsidRPr="000B63EF">
        <w:rPr>
          <w:rFonts w:ascii="Times New Roman" w:eastAsia="Times New Roman" w:hAnsi="Times New Roman"/>
          <w:b/>
          <w:bCs/>
          <w:color w:val="000000"/>
          <w:sz w:val="24"/>
          <w:szCs w:val="24"/>
          <w:lang w:eastAsia="ru-RU"/>
        </w:rPr>
        <w:t>во времени</w:t>
      </w:r>
    </w:p>
    <w:p w:rsidR="005B1910" w:rsidRPr="000B63EF" w:rsidRDefault="005B1910" w:rsidP="005B1910">
      <w:pPr>
        <w:tabs>
          <w:tab w:val="left" w:pos="567"/>
        </w:tabs>
        <w:spacing w:after="0" w:line="240" w:lineRule="auto"/>
        <w:ind w:firstLine="567"/>
        <w:jc w:val="center"/>
        <w:rPr>
          <w:rFonts w:ascii="Times New Roman" w:eastAsia="Times New Roman" w:hAnsi="Times New Roman"/>
          <w:b/>
          <w:color w:val="000000"/>
          <w:sz w:val="24"/>
          <w:szCs w:val="24"/>
          <w:lang w:eastAsia="ru-RU"/>
        </w:rPr>
      </w:pPr>
    </w:p>
    <w:p w:rsidR="005B1910" w:rsidRPr="000B63EF" w:rsidRDefault="005B1910" w:rsidP="005B1910">
      <w:pPr>
        <w:spacing w:after="0" w:line="240" w:lineRule="auto"/>
        <w:ind w:firstLine="567"/>
        <w:jc w:val="both"/>
        <w:rPr>
          <w:rFonts w:ascii="Times New Roman" w:eastAsia="Times New Roman" w:hAnsi="Times New Roman"/>
          <w:bCs/>
          <w:color w:val="000000"/>
          <w:sz w:val="24"/>
          <w:szCs w:val="24"/>
          <w:lang w:eastAsia="ru-RU"/>
        </w:rPr>
      </w:pPr>
      <w:r w:rsidRPr="000B63EF">
        <w:rPr>
          <w:rFonts w:ascii="Times New Roman" w:eastAsia="Times New Roman" w:hAnsi="Times New Roman"/>
          <w:color w:val="000000"/>
          <w:sz w:val="24"/>
          <w:szCs w:val="24"/>
          <w:lang w:eastAsia="ru-RU"/>
        </w:rPr>
        <w:t>9</w:t>
      </w:r>
      <w:r w:rsidRPr="000B63EF">
        <w:rPr>
          <w:rFonts w:ascii="Times New Roman" w:eastAsia="Times New Roman" w:hAnsi="Times New Roman"/>
          <w:bCs/>
          <w:color w:val="000000"/>
          <w:sz w:val="24"/>
          <w:szCs w:val="24"/>
          <w:lang w:eastAsia="ru-RU"/>
        </w:rPr>
        <w:t>.1. Настоящий Договор вступает в силу с момента его заключения и действует до полного исполнения сторонами своих обязательств по настоящему Договору.</w:t>
      </w:r>
    </w:p>
    <w:p w:rsidR="005B1910" w:rsidRPr="000B63EF" w:rsidRDefault="005B1910" w:rsidP="005B1910">
      <w:pPr>
        <w:spacing w:after="0" w:line="240" w:lineRule="auto"/>
        <w:ind w:firstLine="567"/>
        <w:jc w:val="both"/>
        <w:rPr>
          <w:rFonts w:ascii="Times New Roman" w:eastAsia="Times New Roman" w:hAnsi="Times New Roman"/>
          <w:bCs/>
          <w:color w:val="000000"/>
          <w:sz w:val="24"/>
          <w:szCs w:val="24"/>
          <w:lang w:eastAsia="ru-RU"/>
        </w:rPr>
      </w:pPr>
      <w:r w:rsidRPr="000B63EF">
        <w:rPr>
          <w:rFonts w:ascii="Times New Roman" w:eastAsia="Times New Roman" w:hAnsi="Times New Roman"/>
          <w:bCs/>
          <w:color w:val="000000"/>
          <w:sz w:val="24"/>
          <w:szCs w:val="24"/>
          <w:lang w:eastAsia="ru-RU"/>
        </w:rPr>
        <w:t>9.2. Все изменения и дополнения к настоящему Договору действительны, если они совершены в письменной форме в виде дополнительного соглашения и подписаны обеими Сторонами.</w:t>
      </w:r>
    </w:p>
    <w:p w:rsidR="005B1910" w:rsidRPr="000B63EF" w:rsidRDefault="005B1910" w:rsidP="005B1910">
      <w:pPr>
        <w:spacing w:after="0" w:line="240" w:lineRule="auto"/>
        <w:ind w:firstLine="567"/>
        <w:jc w:val="both"/>
        <w:rPr>
          <w:rFonts w:ascii="Times New Roman" w:eastAsia="Times New Roman" w:hAnsi="Times New Roman"/>
          <w:bCs/>
          <w:color w:val="000000"/>
          <w:sz w:val="24"/>
          <w:szCs w:val="24"/>
          <w:lang w:eastAsia="ru-RU"/>
        </w:rPr>
      </w:pPr>
      <w:r w:rsidRPr="000B63EF">
        <w:rPr>
          <w:rFonts w:ascii="Times New Roman" w:eastAsia="Times New Roman" w:hAnsi="Times New Roman"/>
          <w:bCs/>
          <w:color w:val="000000"/>
          <w:sz w:val="24"/>
          <w:szCs w:val="24"/>
          <w:lang w:eastAsia="ru-RU"/>
        </w:rPr>
        <w:t>9.3. Поставщик не вправе передать полностью или частично свои права и обязанности по настоящему Договору третьим лицам без письменного согласия Покупателя.</w:t>
      </w:r>
    </w:p>
    <w:p w:rsidR="005B1910" w:rsidRPr="000B63EF" w:rsidRDefault="005B1910" w:rsidP="005B1910">
      <w:pPr>
        <w:spacing w:after="0" w:line="240" w:lineRule="auto"/>
        <w:ind w:firstLine="567"/>
        <w:jc w:val="both"/>
        <w:rPr>
          <w:rFonts w:ascii="Times New Roman" w:eastAsia="Times New Roman" w:hAnsi="Times New Roman"/>
          <w:bCs/>
          <w:color w:val="000000"/>
          <w:sz w:val="24"/>
          <w:szCs w:val="24"/>
          <w:lang w:eastAsia="ru-RU"/>
        </w:rPr>
      </w:pPr>
      <w:r w:rsidRPr="000B63EF">
        <w:rPr>
          <w:rFonts w:ascii="Times New Roman" w:eastAsia="Times New Roman" w:hAnsi="Times New Roman"/>
          <w:bCs/>
          <w:color w:val="000000"/>
          <w:sz w:val="24"/>
          <w:szCs w:val="24"/>
          <w:lang w:eastAsia="ru-RU"/>
        </w:rPr>
        <w:t>9.4. Во всем, что не предусмотрено настоящим Договором, Стороны руководствуются законодательством Российской Федерации.</w:t>
      </w:r>
    </w:p>
    <w:p w:rsidR="005B1910" w:rsidRPr="000B63EF" w:rsidRDefault="005B1910" w:rsidP="005B1910">
      <w:pPr>
        <w:spacing w:after="0" w:line="240" w:lineRule="auto"/>
        <w:ind w:firstLine="567"/>
        <w:jc w:val="both"/>
        <w:rPr>
          <w:rFonts w:ascii="Times New Roman" w:eastAsia="Times New Roman" w:hAnsi="Times New Roman"/>
          <w:bCs/>
          <w:color w:val="000000"/>
          <w:sz w:val="24"/>
          <w:szCs w:val="24"/>
          <w:lang w:eastAsia="ru-RU"/>
        </w:rPr>
      </w:pPr>
      <w:r w:rsidRPr="000B63EF">
        <w:rPr>
          <w:rFonts w:ascii="Times New Roman" w:eastAsia="Times New Roman" w:hAnsi="Times New Roman"/>
          <w:bCs/>
          <w:color w:val="000000"/>
          <w:sz w:val="24"/>
          <w:szCs w:val="24"/>
          <w:lang w:eastAsia="ru-RU"/>
        </w:rPr>
        <w:t>9.5. Настоящий Договор составлен в двух экземплярах, имеющих одинаковую юридическую силу, по одному для каждой из Сторон.</w:t>
      </w:r>
    </w:p>
    <w:p w:rsidR="005B1910" w:rsidRPr="000B63EF" w:rsidRDefault="005B1910" w:rsidP="005B1910">
      <w:pPr>
        <w:spacing w:after="0" w:line="240" w:lineRule="auto"/>
        <w:ind w:firstLine="567"/>
        <w:jc w:val="both"/>
        <w:rPr>
          <w:rFonts w:ascii="Times New Roman" w:eastAsia="Times New Roman" w:hAnsi="Times New Roman"/>
          <w:bCs/>
          <w:color w:val="000000"/>
          <w:sz w:val="24"/>
          <w:szCs w:val="24"/>
          <w:lang w:eastAsia="ru-RU"/>
        </w:rPr>
      </w:pPr>
      <w:r w:rsidRPr="000B63EF">
        <w:rPr>
          <w:rFonts w:ascii="Times New Roman" w:eastAsia="Times New Roman" w:hAnsi="Times New Roman"/>
          <w:bCs/>
          <w:color w:val="000000"/>
          <w:sz w:val="24"/>
          <w:szCs w:val="24"/>
          <w:lang w:eastAsia="ru-RU"/>
        </w:rPr>
        <w:t>9.6. Все изменения и дополнения к Договору, оформленные в виде дополнительных соглашений к Договору, подписанные сторонами, являются неотъемлемой частью настоящего Договора.</w:t>
      </w:r>
    </w:p>
    <w:p w:rsidR="005B1910" w:rsidRPr="000B63EF" w:rsidRDefault="005B1910" w:rsidP="005B1910">
      <w:pPr>
        <w:spacing w:after="0" w:line="240" w:lineRule="auto"/>
        <w:ind w:firstLine="567"/>
        <w:jc w:val="both"/>
        <w:rPr>
          <w:rFonts w:ascii="Times New Roman" w:eastAsia="Times New Roman" w:hAnsi="Times New Roman"/>
          <w:bCs/>
          <w:color w:val="000000"/>
          <w:sz w:val="24"/>
          <w:szCs w:val="24"/>
          <w:lang w:eastAsia="ru-RU"/>
        </w:rPr>
      </w:pPr>
      <w:r w:rsidRPr="000B63EF">
        <w:rPr>
          <w:rFonts w:ascii="Times New Roman" w:eastAsia="Times New Roman" w:hAnsi="Times New Roman"/>
          <w:bCs/>
          <w:color w:val="000000"/>
          <w:sz w:val="24"/>
          <w:szCs w:val="24"/>
          <w:lang w:eastAsia="ru-RU"/>
        </w:rPr>
        <w:t>9.7. В случае изменения адреса или реквизитов каждая Сторона обязана незамедлительно уведомить другую сторону средствами оперативной связи, а затем в письменной форме уведомить об этом другую Сторону в течение 3 (трех) рабочих дней.</w:t>
      </w:r>
    </w:p>
    <w:p w:rsidR="005B1910" w:rsidRDefault="005B1910" w:rsidP="005B1910">
      <w:pPr>
        <w:spacing w:after="0" w:line="240" w:lineRule="auto"/>
        <w:ind w:firstLine="567"/>
        <w:jc w:val="both"/>
        <w:rPr>
          <w:rFonts w:ascii="Times New Roman" w:eastAsia="Times New Roman" w:hAnsi="Times New Roman"/>
          <w:bCs/>
          <w:color w:val="000000"/>
          <w:sz w:val="24"/>
          <w:szCs w:val="24"/>
          <w:lang w:eastAsia="ru-RU"/>
        </w:rPr>
      </w:pPr>
      <w:r w:rsidRPr="000B63EF">
        <w:rPr>
          <w:rFonts w:ascii="Times New Roman" w:eastAsia="Times New Roman" w:hAnsi="Times New Roman"/>
          <w:bCs/>
          <w:color w:val="000000"/>
          <w:sz w:val="24"/>
          <w:szCs w:val="24"/>
          <w:lang w:eastAsia="ru-RU"/>
        </w:rPr>
        <w:t>9.8. Следующие приложения является неотъемлемой частью настоящего Договора:</w:t>
      </w:r>
    </w:p>
    <w:p w:rsidR="00460FE2" w:rsidRPr="000B63EF" w:rsidRDefault="00460FE2" w:rsidP="005B1910">
      <w:pPr>
        <w:spacing w:after="0" w:line="240" w:lineRule="auto"/>
        <w:ind w:firstLine="567"/>
        <w:jc w:val="both"/>
        <w:rPr>
          <w:rFonts w:ascii="Times New Roman" w:eastAsia="Times New Roman" w:hAnsi="Times New Roman"/>
          <w:bCs/>
          <w:color w:val="000000"/>
          <w:sz w:val="24"/>
          <w:szCs w:val="24"/>
          <w:lang w:eastAsia="ru-RU"/>
        </w:rPr>
      </w:pPr>
    </w:p>
    <w:p w:rsidR="005B1910" w:rsidRPr="000B63EF" w:rsidRDefault="005B1910" w:rsidP="005B1910">
      <w:pPr>
        <w:spacing w:after="0" w:line="240" w:lineRule="auto"/>
        <w:ind w:firstLine="567"/>
        <w:jc w:val="both"/>
        <w:rPr>
          <w:rFonts w:ascii="Times New Roman" w:eastAsia="Times New Roman" w:hAnsi="Times New Roman"/>
          <w:bCs/>
          <w:color w:val="000000"/>
          <w:sz w:val="24"/>
          <w:szCs w:val="24"/>
          <w:lang w:eastAsia="ru-RU"/>
        </w:rPr>
      </w:pPr>
      <w:r w:rsidRPr="000B63EF">
        <w:rPr>
          <w:rFonts w:ascii="Times New Roman" w:eastAsia="Times New Roman" w:hAnsi="Times New Roman"/>
          <w:bCs/>
          <w:color w:val="000000"/>
          <w:sz w:val="24"/>
          <w:szCs w:val="24"/>
          <w:lang w:eastAsia="ru-RU"/>
        </w:rPr>
        <w:t>Приложение № 1 – «Спецификация»;</w:t>
      </w:r>
    </w:p>
    <w:p w:rsidR="005B1910" w:rsidRPr="000B63EF" w:rsidRDefault="005B1910" w:rsidP="005B1910">
      <w:pPr>
        <w:spacing w:after="0" w:line="240" w:lineRule="auto"/>
        <w:ind w:firstLine="567"/>
        <w:jc w:val="both"/>
        <w:rPr>
          <w:rFonts w:ascii="Times New Roman" w:eastAsia="Times New Roman" w:hAnsi="Times New Roman"/>
          <w:bCs/>
          <w:color w:val="000000"/>
          <w:sz w:val="24"/>
          <w:szCs w:val="24"/>
          <w:lang w:eastAsia="ru-RU"/>
        </w:rPr>
      </w:pPr>
      <w:r w:rsidRPr="000B63EF">
        <w:rPr>
          <w:rFonts w:ascii="Times New Roman" w:eastAsia="Times New Roman" w:hAnsi="Times New Roman"/>
          <w:bCs/>
          <w:color w:val="000000"/>
          <w:sz w:val="24"/>
          <w:szCs w:val="24"/>
          <w:lang w:eastAsia="ru-RU"/>
        </w:rPr>
        <w:t xml:space="preserve">Приложение № 2 – «Перечень АЗС (АЗК) Поставщика». </w:t>
      </w:r>
    </w:p>
    <w:p w:rsidR="005B1910" w:rsidRDefault="005B1910" w:rsidP="005B1910">
      <w:pPr>
        <w:tabs>
          <w:tab w:val="left" w:pos="567"/>
        </w:tabs>
        <w:spacing w:after="0" w:line="240" w:lineRule="auto"/>
        <w:ind w:firstLine="567"/>
        <w:jc w:val="both"/>
        <w:rPr>
          <w:rFonts w:ascii="Times New Roman" w:eastAsia="Times New Roman" w:hAnsi="Times New Roman"/>
          <w:bCs/>
          <w:color w:val="000000"/>
          <w:sz w:val="24"/>
          <w:szCs w:val="24"/>
          <w:lang w:eastAsia="ru-RU"/>
        </w:rPr>
      </w:pPr>
    </w:p>
    <w:p w:rsidR="00460FE2" w:rsidRPr="000B63EF" w:rsidRDefault="00460FE2" w:rsidP="005B1910">
      <w:pPr>
        <w:tabs>
          <w:tab w:val="left" w:pos="567"/>
        </w:tabs>
        <w:spacing w:after="0" w:line="240" w:lineRule="auto"/>
        <w:ind w:firstLine="567"/>
        <w:jc w:val="both"/>
        <w:rPr>
          <w:rFonts w:ascii="Times New Roman" w:eastAsia="Times New Roman" w:hAnsi="Times New Roman"/>
          <w:bCs/>
          <w:color w:val="000000"/>
          <w:sz w:val="24"/>
          <w:szCs w:val="24"/>
          <w:lang w:eastAsia="ru-RU"/>
        </w:rPr>
      </w:pPr>
    </w:p>
    <w:p w:rsidR="005B1910" w:rsidRPr="000B63EF" w:rsidRDefault="005B1910" w:rsidP="005B1910">
      <w:pPr>
        <w:tabs>
          <w:tab w:val="left" w:pos="4111"/>
          <w:tab w:val="left" w:pos="4253"/>
        </w:tabs>
        <w:spacing w:after="60" w:line="240" w:lineRule="auto"/>
        <w:ind w:left="1069"/>
        <w:jc w:val="center"/>
        <w:rPr>
          <w:rFonts w:ascii="Times New Roman" w:eastAsia="Times New Roman" w:hAnsi="Times New Roman"/>
          <w:b/>
          <w:color w:val="000000"/>
          <w:sz w:val="24"/>
          <w:szCs w:val="24"/>
          <w:lang w:eastAsia="ru-RU"/>
        </w:rPr>
      </w:pPr>
      <w:r w:rsidRPr="000B63EF">
        <w:rPr>
          <w:rFonts w:ascii="Times New Roman" w:eastAsia="Times New Roman" w:hAnsi="Times New Roman"/>
          <w:b/>
          <w:color w:val="000000"/>
          <w:sz w:val="24"/>
          <w:szCs w:val="24"/>
          <w:lang w:eastAsia="ru-RU"/>
        </w:rPr>
        <w:t>10. Адреса и реквизиты Сторон</w:t>
      </w:r>
    </w:p>
    <w:p w:rsidR="005B1910" w:rsidRPr="000B63EF" w:rsidRDefault="005B1910" w:rsidP="005B1910">
      <w:pPr>
        <w:tabs>
          <w:tab w:val="left" w:pos="567"/>
        </w:tabs>
        <w:spacing w:after="0" w:line="240" w:lineRule="auto"/>
        <w:ind w:firstLine="567"/>
        <w:jc w:val="both"/>
        <w:rPr>
          <w:rFonts w:ascii="Times New Roman" w:eastAsia="Times New Roman" w:hAnsi="Times New Roman"/>
          <w:bCs/>
          <w:color w:val="FF0000"/>
          <w:sz w:val="24"/>
          <w:szCs w:val="24"/>
          <w:lang w:eastAsia="ru-RU"/>
        </w:rPr>
      </w:pPr>
    </w:p>
    <w:tbl>
      <w:tblPr>
        <w:tblW w:w="10142" w:type="dxa"/>
        <w:tblLook w:val="04A0"/>
      </w:tblPr>
      <w:tblGrid>
        <w:gridCol w:w="5071"/>
        <w:gridCol w:w="5071"/>
      </w:tblGrid>
      <w:tr w:rsidR="005B1910" w:rsidRPr="000B63EF" w:rsidTr="005D52B2">
        <w:trPr>
          <w:trHeight w:val="833"/>
        </w:trPr>
        <w:tc>
          <w:tcPr>
            <w:tcW w:w="5071" w:type="dxa"/>
            <w:shd w:val="clear" w:color="auto" w:fill="auto"/>
          </w:tcPr>
          <w:p w:rsidR="005B1910" w:rsidRPr="000B63EF" w:rsidRDefault="000B63EF" w:rsidP="005D52B2">
            <w:pPr>
              <w:pStyle w:val="ConsPlusNormal"/>
              <w:snapToGrid w:val="0"/>
              <w:ind w:firstLine="0"/>
              <w:rPr>
                <w:rFonts w:ascii="Times New Roman" w:eastAsia="Calibri" w:hAnsi="Times New Roman" w:cs="Times New Roman"/>
                <w:b/>
                <w:sz w:val="24"/>
                <w:szCs w:val="24"/>
              </w:rPr>
            </w:pPr>
            <w:r w:rsidRPr="000B63EF">
              <w:rPr>
                <w:rFonts w:ascii="Times New Roman" w:eastAsia="Calibri" w:hAnsi="Times New Roman" w:cs="Times New Roman"/>
                <w:b/>
                <w:sz w:val="24"/>
                <w:szCs w:val="24"/>
              </w:rPr>
              <w:t>Покупатель:</w:t>
            </w:r>
          </w:p>
          <w:p w:rsidR="000B63EF" w:rsidRPr="000B63EF" w:rsidRDefault="000B63EF" w:rsidP="000B63EF">
            <w:pPr>
              <w:pStyle w:val="afa"/>
              <w:rPr>
                <w:rFonts w:ascii="Times New Roman" w:hAnsi="Times New Roman" w:cs="Times New Roman"/>
                <w:b/>
                <w:sz w:val="24"/>
                <w:szCs w:val="24"/>
                <w:u w:val="single"/>
              </w:rPr>
            </w:pPr>
            <w:r w:rsidRPr="000B63EF">
              <w:rPr>
                <w:rFonts w:ascii="Times New Roman" w:hAnsi="Times New Roman" w:cs="Times New Roman"/>
                <w:b/>
                <w:sz w:val="24"/>
                <w:szCs w:val="24"/>
                <w:u w:val="single"/>
              </w:rPr>
              <w:t>ОАО «ЮТЭК- Энергия»</w:t>
            </w:r>
          </w:p>
          <w:p w:rsidR="000B63EF" w:rsidRPr="000B63EF" w:rsidRDefault="000B63EF" w:rsidP="000B63EF">
            <w:pPr>
              <w:pStyle w:val="afa"/>
              <w:rPr>
                <w:rFonts w:ascii="Times New Roman" w:hAnsi="Times New Roman" w:cs="Times New Roman"/>
                <w:b/>
                <w:sz w:val="24"/>
                <w:szCs w:val="24"/>
                <w:u w:val="single"/>
              </w:rPr>
            </w:pPr>
          </w:p>
          <w:p w:rsidR="000B63EF" w:rsidRPr="000B63EF" w:rsidRDefault="000B63EF" w:rsidP="000B63EF">
            <w:pPr>
              <w:pStyle w:val="afa"/>
              <w:rPr>
                <w:rFonts w:ascii="Times New Roman" w:hAnsi="Times New Roman" w:cs="Times New Roman"/>
                <w:sz w:val="24"/>
                <w:szCs w:val="24"/>
              </w:rPr>
            </w:pPr>
            <w:r w:rsidRPr="000B63EF">
              <w:rPr>
                <w:rFonts w:ascii="Times New Roman" w:hAnsi="Times New Roman" w:cs="Times New Roman"/>
                <w:sz w:val="24"/>
                <w:szCs w:val="24"/>
              </w:rPr>
              <w:t>628285, Тюменская область ХМАО- Югра, г. Урай, ул.Сибирская, д.2</w:t>
            </w:r>
          </w:p>
          <w:p w:rsidR="000B63EF" w:rsidRPr="000B63EF" w:rsidRDefault="000B63EF" w:rsidP="000B63EF">
            <w:pPr>
              <w:pStyle w:val="afa"/>
              <w:rPr>
                <w:rFonts w:ascii="Times New Roman" w:hAnsi="Times New Roman" w:cs="Times New Roman"/>
                <w:sz w:val="24"/>
                <w:szCs w:val="24"/>
              </w:rPr>
            </w:pPr>
            <w:r w:rsidRPr="000B63EF">
              <w:rPr>
                <w:rFonts w:ascii="Times New Roman" w:hAnsi="Times New Roman" w:cs="Times New Roman"/>
                <w:sz w:val="24"/>
                <w:szCs w:val="24"/>
              </w:rPr>
              <w:t>ИНН 8606009969 / КПП 860601001</w:t>
            </w:r>
          </w:p>
          <w:p w:rsidR="000B63EF" w:rsidRPr="000B63EF" w:rsidRDefault="000B63EF" w:rsidP="000B63EF">
            <w:pPr>
              <w:pStyle w:val="afa"/>
              <w:rPr>
                <w:rFonts w:ascii="Times New Roman" w:hAnsi="Times New Roman" w:cs="Times New Roman"/>
                <w:sz w:val="24"/>
                <w:szCs w:val="24"/>
              </w:rPr>
            </w:pPr>
            <w:r w:rsidRPr="000B63EF">
              <w:rPr>
                <w:rFonts w:ascii="Times New Roman" w:hAnsi="Times New Roman" w:cs="Times New Roman"/>
                <w:sz w:val="24"/>
                <w:szCs w:val="24"/>
              </w:rPr>
              <w:t>Филиал «Западно-Сибирский» Публичное акционерное общество «Ханты-Мансийский банк Открытие» г. Ханты-Мансийск</w:t>
            </w:r>
          </w:p>
          <w:p w:rsidR="000B63EF" w:rsidRPr="000B63EF" w:rsidRDefault="000B63EF" w:rsidP="000B63EF">
            <w:pPr>
              <w:pStyle w:val="afa"/>
              <w:rPr>
                <w:rFonts w:ascii="Times New Roman" w:hAnsi="Times New Roman" w:cs="Times New Roman"/>
                <w:sz w:val="24"/>
                <w:szCs w:val="24"/>
              </w:rPr>
            </w:pPr>
            <w:r w:rsidRPr="000B63EF">
              <w:rPr>
                <w:rFonts w:ascii="Times New Roman" w:hAnsi="Times New Roman" w:cs="Times New Roman"/>
                <w:sz w:val="24"/>
                <w:szCs w:val="24"/>
              </w:rPr>
              <w:t>Р/счет 40702810500210000573</w:t>
            </w:r>
          </w:p>
          <w:p w:rsidR="000B63EF" w:rsidRPr="000B63EF" w:rsidRDefault="000B63EF" w:rsidP="000B63EF">
            <w:pPr>
              <w:pStyle w:val="afa"/>
              <w:rPr>
                <w:rFonts w:ascii="Times New Roman" w:hAnsi="Times New Roman" w:cs="Times New Roman"/>
                <w:sz w:val="24"/>
                <w:szCs w:val="24"/>
              </w:rPr>
            </w:pPr>
            <w:r w:rsidRPr="000B63EF">
              <w:rPr>
                <w:rFonts w:ascii="Times New Roman" w:hAnsi="Times New Roman" w:cs="Times New Roman"/>
                <w:sz w:val="24"/>
                <w:szCs w:val="24"/>
              </w:rPr>
              <w:t>Кор/счет 30101810771620000782</w:t>
            </w:r>
          </w:p>
          <w:p w:rsidR="000B63EF" w:rsidRPr="000B63EF" w:rsidRDefault="000B63EF" w:rsidP="000B63EF">
            <w:pPr>
              <w:pStyle w:val="afa"/>
              <w:rPr>
                <w:rFonts w:ascii="Times New Roman" w:hAnsi="Times New Roman" w:cs="Times New Roman"/>
                <w:sz w:val="24"/>
                <w:szCs w:val="24"/>
              </w:rPr>
            </w:pPr>
            <w:r w:rsidRPr="000B63EF">
              <w:rPr>
                <w:rFonts w:ascii="Times New Roman" w:hAnsi="Times New Roman" w:cs="Times New Roman"/>
                <w:sz w:val="24"/>
                <w:szCs w:val="24"/>
              </w:rPr>
              <w:t>БИК 047162782 ОКПО 73155265</w:t>
            </w:r>
          </w:p>
          <w:p w:rsidR="000B63EF" w:rsidRPr="000B63EF" w:rsidRDefault="000B63EF" w:rsidP="000B63EF">
            <w:pPr>
              <w:pStyle w:val="afa"/>
              <w:rPr>
                <w:rFonts w:ascii="Times New Roman" w:hAnsi="Times New Roman" w:cs="Times New Roman"/>
                <w:sz w:val="24"/>
                <w:szCs w:val="24"/>
              </w:rPr>
            </w:pPr>
            <w:r w:rsidRPr="000B63EF">
              <w:rPr>
                <w:rFonts w:ascii="Times New Roman" w:hAnsi="Times New Roman" w:cs="Times New Roman"/>
                <w:sz w:val="24"/>
                <w:szCs w:val="24"/>
              </w:rPr>
              <w:t>ОГРН 1048600100713</w:t>
            </w:r>
          </w:p>
          <w:p w:rsidR="005B1910" w:rsidRPr="000B63EF" w:rsidRDefault="000B63EF" w:rsidP="000B63EF">
            <w:pPr>
              <w:pStyle w:val="afa"/>
              <w:rPr>
                <w:rFonts w:ascii="Times New Roman" w:hAnsi="Times New Roman" w:cs="Times New Roman"/>
                <w:b/>
                <w:sz w:val="24"/>
                <w:szCs w:val="24"/>
              </w:rPr>
            </w:pPr>
            <w:r w:rsidRPr="000B63EF">
              <w:rPr>
                <w:rFonts w:ascii="Times New Roman" w:hAnsi="Times New Roman" w:cs="Times New Roman"/>
                <w:sz w:val="24"/>
                <w:szCs w:val="24"/>
              </w:rPr>
              <w:t>Тел/факс (34676) 2-12-18</w:t>
            </w:r>
          </w:p>
          <w:p w:rsidR="005B1910" w:rsidRPr="000B63EF" w:rsidRDefault="005B1910" w:rsidP="005D52B2">
            <w:pPr>
              <w:pStyle w:val="ConsPlusNormal"/>
              <w:snapToGrid w:val="0"/>
              <w:ind w:firstLine="0"/>
              <w:rPr>
                <w:rFonts w:ascii="Times New Roman" w:eastAsia="Calibri" w:hAnsi="Times New Roman" w:cs="Times New Roman"/>
                <w:b/>
                <w:sz w:val="24"/>
                <w:szCs w:val="24"/>
              </w:rPr>
            </w:pPr>
          </w:p>
          <w:p w:rsidR="005B1910" w:rsidRPr="000B63EF" w:rsidRDefault="005B1910" w:rsidP="000B63EF">
            <w:pPr>
              <w:pStyle w:val="ConsPlusNormal"/>
              <w:snapToGrid w:val="0"/>
              <w:ind w:firstLine="0"/>
              <w:rPr>
                <w:rFonts w:ascii="Times New Roman" w:eastAsia="Calibri" w:hAnsi="Times New Roman" w:cs="Times New Roman"/>
                <w:b/>
                <w:sz w:val="24"/>
                <w:szCs w:val="24"/>
              </w:rPr>
            </w:pPr>
            <w:r w:rsidRPr="000B63EF">
              <w:rPr>
                <w:rFonts w:ascii="Times New Roman" w:eastAsia="Calibri" w:hAnsi="Times New Roman" w:cs="Times New Roman"/>
                <w:b/>
                <w:sz w:val="24"/>
                <w:szCs w:val="24"/>
              </w:rPr>
              <w:t>____________</w:t>
            </w:r>
            <w:r w:rsidR="000B63EF" w:rsidRPr="000B63EF">
              <w:rPr>
                <w:rFonts w:ascii="Times New Roman" w:eastAsia="Calibri" w:hAnsi="Times New Roman" w:cs="Times New Roman"/>
                <w:b/>
                <w:sz w:val="24"/>
                <w:szCs w:val="24"/>
              </w:rPr>
              <w:t>_____</w:t>
            </w:r>
            <w:r w:rsidRPr="000B63EF">
              <w:rPr>
                <w:rFonts w:ascii="Times New Roman" w:eastAsia="Calibri" w:hAnsi="Times New Roman" w:cs="Times New Roman"/>
                <w:b/>
                <w:sz w:val="24"/>
                <w:szCs w:val="24"/>
              </w:rPr>
              <w:t>______(</w:t>
            </w:r>
            <w:r w:rsidR="000B63EF" w:rsidRPr="000B63EF">
              <w:rPr>
                <w:rFonts w:ascii="Times New Roman" w:eastAsia="Calibri" w:hAnsi="Times New Roman" w:cs="Times New Roman"/>
                <w:b/>
                <w:sz w:val="24"/>
                <w:szCs w:val="24"/>
              </w:rPr>
              <w:t>М.М. Хохлов</w:t>
            </w:r>
            <w:r w:rsidRPr="000B63EF">
              <w:rPr>
                <w:rFonts w:ascii="Times New Roman" w:eastAsia="Calibri" w:hAnsi="Times New Roman" w:cs="Times New Roman"/>
                <w:b/>
                <w:sz w:val="24"/>
                <w:szCs w:val="24"/>
              </w:rPr>
              <w:t xml:space="preserve">) </w:t>
            </w:r>
          </w:p>
          <w:p w:rsidR="000B63EF" w:rsidRPr="000B63EF" w:rsidRDefault="000B63EF" w:rsidP="000B63EF">
            <w:pPr>
              <w:pStyle w:val="ConsPlusNormal"/>
              <w:snapToGrid w:val="0"/>
              <w:ind w:firstLine="0"/>
              <w:rPr>
                <w:rFonts w:ascii="Times New Roman" w:eastAsia="Calibri" w:hAnsi="Times New Roman" w:cs="Times New Roman"/>
                <w:sz w:val="24"/>
                <w:szCs w:val="24"/>
              </w:rPr>
            </w:pPr>
            <w:r w:rsidRPr="000B63EF">
              <w:rPr>
                <w:rFonts w:ascii="Times New Roman" w:eastAsia="Calibri" w:hAnsi="Times New Roman" w:cs="Times New Roman"/>
                <w:sz w:val="24"/>
                <w:szCs w:val="24"/>
              </w:rPr>
              <w:t>М.П.</w:t>
            </w:r>
          </w:p>
        </w:tc>
        <w:tc>
          <w:tcPr>
            <w:tcW w:w="5071" w:type="dxa"/>
            <w:shd w:val="clear" w:color="auto" w:fill="auto"/>
          </w:tcPr>
          <w:p w:rsidR="005B1910" w:rsidRPr="000B63EF" w:rsidRDefault="005B1910" w:rsidP="005D52B2">
            <w:pPr>
              <w:tabs>
                <w:tab w:val="left" w:pos="1200"/>
              </w:tabs>
              <w:jc w:val="both"/>
              <w:rPr>
                <w:rFonts w:ascii="Times New Roman" w:eastAsia="Times New Roman" w:hAnsi="Times New Roman"/>
                <w:b/>
                <w:bCs/>
                <w:iCs/>
                <w:sz w:val="24"/>
                <w:szCs w:val="24"/>
                <w:lang w:eastAsia="ru-RU"/>
              </w:rPr>
            </w:pPr>
            <w:r w:rsidRPr="000B63EF">
              <w:rPr>
                <w:rFonts w:ascii="Times New Roman" w:eastAsia="Times New Roman" w:hAnsi="Times New Roman"/>
                <w:b/>
                <w:bCs/>
                <w:iCs/>
                <w:sz w:val="24"/>
                <w:szCs w:val="24"/>
                <w:lang w:eastAsia="ru-RU"/>
              </w:rPr>
              <w:t>Поставщик:</w:t>
            </w:r>
          </w:p>
          <w:p w:rsidR="005B1910" w:rsidRPr="000B63EF" w:rsidRDefault="005B1910" w:rsidP="000B63EF">
            <w:pPr>
              <w:pStyle w:val="afa"/>
              <w:rPr>
                <w:rFonts w:ascii="Times New Roman" w:hAnsi="Times New Roman" w:cs="Times New Roman"/>
                <w:sz w:val="24"/>
                <w:szCs w:val="24"/>
                <w:lang w:eastAsia="ru-RU"/>
              </w:rPr>
            </w:pPr>
          </w:p>
          <w:p w:rsidR="000B63EF" w:rsidRPr="000B63EF" w:rsidRDefault="000B63EF" w:rsidP="000B63EF">
            <w:pPr>
              <w:pStyle w:val="afa"/>
              <w:rPr>
                <w:rFonts w:ascii="Times New Roman" w:hAnsi="Times New Roman" w:cs="Times New Roman"/>
                <w:sz w:val="24"/>
                <w:szCs w:val="24"/>
                <w:lang w:eastAsia="ru-RU"/>
              </w:rPr>
            </w:pPr>
          </w:p>
          <w:p w:rsidR="000B63EF" w:rsidRPr="000B63EF" w:rsidRDefault="000B63EF" w:rsidP="000B63EF">
            <w:pPr>
              <w:pStyle w:val="afa"/>
              <w:rPr>
                <w:rFonts w:ascii="Times New Roman" w:hAnsi="Times New Roman" w:cs="Times New Roman"/>
                <w:sz w:val="24"/>
                <w:szCs w:val="24"/>
                <w:lang w:eastAsia="ru-RU"/>
              </w:rPr>
            </w:pPr>
          </w:p>
          <w:p w:rsidR="000B63EF" w:rsidRPr="000B63EF" w:rsidRDefault="000B63EF" w:rsidP="000B63EF">
            <w:pPr>
              <w:pStyle w:val="afa"/>
              <w:rPr>
                <w:rFonts w:ascii="Times New Roman" w:hAnsi="Times New Roman" w:cs="Times New Roman"/>
                <w:sz w:val="24"/>
                <w:szCs w:val="24"/>
                <w:lang w:eastAsia="ru-RU"/>
              </w:rPr>
            </w:pPr>
          </w:p>
          <w:p w:rsidR="000B63EF" w:rsidRPr="000B63EF" w:rsidRDefault="000B63EF" w:rsidP="000B63EF">
            <w:pPr>
              <w:pStyle w:val="afa"/>
              <w:rPr>
                <w:rFonts w:ascii="Times New Roman" w:hAnsi="Times New Roman" w:cs="Times New Roman"/>
                <w:sz w:val="24"/>
                <w:szCs w:val="24"/>
                <w:lang w:eastAsia="ru-RU"/>
              </w:rPr>
            </w:pPr>
          </w:p>
          <w:p w:rsidR="000B63EF" w:rsidRPr="000B63EF" w:rsidRDefault="000B63EF" w:rsidP="000B63EF">
            <w:pPr>
              <w:pStyle w:val="afa"/>
              <w:rPr>
                <w:rFonts w:ascii="Times New Roman" w:hAnsi="Times New Roman" w:cs="Times New Roman"/>
                <w:sz w:val="24"/>
                <w:szCs w:val="24"/>
                <w:lang w:eastAsia="ru-RU"/>
              </w:rPr>
            </w:pPr>
          </w:p>
          <w:p w:rsidR="000B63EF" w:rsidRPr="000B63EF" w:rsidRDefault="000B63EF" w:rsidP="000B63EF">
            <w:pPr>
              <w:pStyle w:val="afa"/>
              <w:rPr>
                <w:rFonts w:ascii="Times New Roman" w:hAnsi="Times New Roman" w:cs="Times New Roman"/>
                <w:sz w:val="24"/>
                <w:szCs w:val="24"/>
                <w:lang w:eastAsia="ru-RU"/>
              </w:rPr>
            </w:pPr>
          </w:p>
          <w:p w:rsidR="000B63EF" w:rsidRPr="000B63EF" w:rsidRDefault="000B63EF" w:rsidP="000B63EF">
            <w:pPr>
              <w:pStyle w:val="afa"/>
              <w:rPr>
                <w:rFonts w:ascii="Times New Roman" w:hAnsi="Times New Roman" w:cs="Times New Roman"/>
                <w:sz w:val="24"/>
                <w:szCs w:val="24"/>
                <w:lang w:eastAsia="ru-RU"/>
              </w:rPr>
            </w:pPr>
          </w:p>
          <w:p w:rsidR="000B63EF" w:rsidRPr="000B63EF" w:rsidRDefault="000B63EF" w:rsidP="000B63EF">
            <w:pPr>
              <w:pStyle w:val="afa"/>
              <w:rPr>
                <w:rFonts w:ascii="Times New Roman" w:hAnsi="Times New Roman" w:cs="Times New Roman"/>
                <w:sz w:val="24"/>
                <w:szCs w:val="24"/>
                <w:lang w:eastAsia="ru-RU"/>
              </w:rPr>
            </w:pPr>
          </w:p>
          <w:p w:rsidR="000B63EF" w:rsidRPr="000B63EF" w:rsidRDefault="000B63EF" w:rsidP="000B63EF">
            <w:pPr>
              <w:pStyle w:val="afa"/>
              <w:rPr>
                <w:rFonts w:ascii="Times New Roman" w:hAnsi="Times New Roman" w:cs="Times New Roman"/>
                <w:sz w:val="24"/>
                <w:szCs w:val="24"/>
                <w:lang w:eastAsia="ru-RU"/>
              </w:rPr>
            </w:pPr>
          </w:p>
          <w:p w:rsidR="000B63EF" w:rsidRPr="000B63EF" w:rsidRDefault="000B63EF" w:rsidP="000B63EF">
            <w:pPr>
              <w:pStyle w:val="afa"/>
              <w:rPr>
                <w:rFonts w:ascii="Times New Roman" w:hAnsi="Times New Roman" w:cs="Times New Roman"/>
                <w:sz w:val="24"/>
                <w:szCs w:val="24"/>
                <w:lang w:eastAsia="ru-RU"/>
              </w:rPr>
            </w:pPr>
          </w:p>
          <w:p w:rsidR="000B63EF" w:rsidRPr="000B63EF" w:rsidRDefault="000B63EF" w:rsidP="000B63EF">
            <w:pPr>
              <w:pStyle w:val="afa"/>
              <w:rPr>
                <w:rFonts w:ascii="Times New Roman" w:hAnsi="Times New Roman" w:cs="Times New Roman"/>
                <w:sz w:val="24"/>
                <w:szCs w:val="24"/>
                <w:lang w:eastAsia="ru-RU"/>
              </w:rPr>
            </w:pPr>
          </w:p>
          <w:p w:rsidR="000B63EF" w:rsidRPr="000B63EF" w:rsidRDefault="000B63EF" w:rsidP="000B63EF">
            <w:pPr>
              <w:pStyle w:val="afa"/>
              <w:rPr>
                <w:rFonts w:ascii="Times New Roman" w:hAnsi="Times New Roman" w:cs="Times New Roman"/>
                <w:sz w:val="24"/>
                <w:szCs w:val="24"/>
                <w:lang w:eastAsia="ru-RU"/>
              </w:rPr>
            </w:pPr>
          </w:p>
          <w:p w:rsidR="000B63EF" w:rsidRPr="000B63EF" w:rsidRDefault="000B63EF" w:rsidP="000B63EF">
            <w:pPr>
              <w:pStyle w:val="afa"/>
              <w:rPr>
                <w:rFonts w:ascii="Times New Roman" w:hAnsi="Times New Roman" w:cs="Times New Roman"/>
                <w:sz w:val="24"/>
                <w:szCs w:val="24"/>
                <w:lang w:eastAsia="ru-RU"/>
              </w:rPr>
            </w:pPr>
          </w:p>
          <w:p w:rsidR="005B1910" w:rsidRPr="000B63EF" w:rsidRDefault="005B1910" w:rsidP="000B63EF">
            <w:pPr>
              <w:pStyle w:val="afa"/>
              <w:rPr>
                <w:rFonts w:ascii="Times New Roman" w:hAnsi="Times New Roman" w:cs="Times New Roman"/>
                <w:sz w:val="24"/>
                <w:szCs w:val="24"/>
                <w:lang w:eastAsia="ru-RU"/>
              </w:rPr>
            </w:pPr>
            <w:r w:rsidRPr="000B63EF">
              <w:rPr>
                <w:rFonts w:ascii="Times New Roman" w:hAnsi="Times New Roman" w:cs="Times New Roman"/>
                <w:sz w:val="24"/>
                <w:szCs w:val="24"/>
                <w:lang w:eastAsia="ru-RU"/>
              </w:rPr>
              <w:t>______________________(</w:t>
            </w:r>
            <w:r w:rsidR="000B63EF" w:rsidRPr="000B63EF">
              <w:rPr>
                <w:rFonts w:ascii="Times New Roman" w:hAnsi="Times New Roman" w:cs="Times New Roman"/>
                <w:sz w:val="24"/>
                <w:szCs w:val="24"/>
                <w:lang w:eastAsia="ru-RU"/>
              </w:rPr>
              <w:t>_____</w:t>
            </w:r>
            <w:r w:rsidRPr="000B63EF">
              <w:rPr>
                <w:rFonts w:ascii="Times New Roman" w:hAnsi="Times New Roman" w:cs="Times New Roman"/>
                <w:sz w:val="24"/>
                <w:szCs w:val="24"/>
                <w:lang w:eastAsia="ru-RU"/>
              </w:rPr>
              <w:t>__________)</w:t>
            </w:r>
          </w:p>
          <w:p w:rsidR="005B1910" w:rsidRPr="000B63EF" w:rsidRDefault="000B63EF" w:rsidP="005D52B2">
            <w:pPr>
              <w:tabs>
                <w:tab w:val="left" w:pos="1200"/>
              </w:tabs>
              <w:jc w:val="both"/>
              <w:rPr>
                <w:rFonts w:ascii="Times New Roman" w:eastAsia="Times New Roman" w:hAnsi="Times New Roman"/>
                <w:bCs/>
                <w:iCs/>
                <w:sz w:val="24"/>
                <w:szCs w:val="24"/>
                <w:lang w:eastAsia="ru-RU"/>
              </w:rPr>
            </w:pPr>
            <w:r w:rsidRPr="000B63EF">
              <w:rPr>
                <w:rFonts w:ascii="Times New Roman" w:eastAsia="Times New Roman" w:hAnsi="Times New Roman"/>
                <w:bCs/>
                <w:iCs/>
                <w:sz w:val="24"/>
                <w:szCs w:val="24"/>
                <w:lang w:eastAsia="ru-RU"/>
              </w:rPr>
              <w:t>М.П.</w:t>
            </w:r>
          </w:p>
        </w:tc>
      </w:tr>
    </w:tbl>
    <w:p w:rsidR="008D1926" w:rsidRPr="000B63EF" w:rsidRDefault="008D1926" w:rsidP="002E194A">
      <w:pPr>
        <w:spacing w:after="0"/>
        <w:rPr>
          <w:rFonts w:ascii="Times New Roman" w:hAnsi="Times New Roman" w:cs="Times New Roman"/>
          <w:sz w:val="24"/>
          <w:szCs w:val="24"/>
        </w:rPr>
        <w:sectPr w:rsidR="008D1926" w:rsidRPr="000B63EF" w:rsidSect="00B81F85">
          <w:pgSz w:w="11906" w:h="16838"/>
          <w:pgMar w:top="680" w:right="567" w:bottom="567" w:left="1134" w:header="567" w:footer="567" w:gutter="0"/>
          <w:cols w:space="720"/>
        </w:sectPr>
      </w:pPr>
    </w:p>
    <w:p w:rsidR="008D1926" w:rsidRPr="00460FE2" w:rsidRDefault="00460FE2" w:rsidP="00460FE2">
      <w:pPr>
        <w:pStyle w:val="af0"/>
        <w:jc w:val="right"/>
        <w:rPr>
          <w:rFonts w:ascii="Times New Roman" w:hAnsi="Times New Roman" w:cs="Times New Roman"/>
        </w:rPr>
      </w:pPr>
      <w:r w:rsidRPr="00460FE2">
        <w:rPr>
          <w:rFonts w:ascii="Times New Roman" w:hAnsi="Times New Roman" w:cs="Times New Roman"/>
        </w:rPr>
        <w:lastRenderedPageBreak/>
        <w:t>П</w:t>
      </w:r>
      <w:r w:rsidR="008D1926" w:rsidRPr="00460FE2">
        <w:rPr>
          <w:rFonts w:ascii="Times New Roman" w:hAnsi="Times New Roman" w:cs="Times New Roman"/>
        </w:rPr>
        <w:t xml:space="preserve">риложение №1 </w:t>
      </w:r>
    </w:p>
    <w:p w:rsidR="008D1926" w:rsidRPr="00460FE2" w:rsidRDefault="008D1926" w:rsidP="00460FE2">
      <w:pPr>
        <w:pStyle w:val="af0"/>
        <w:jc w:val="right"/>
        <w:rPr>
          <w:rFonts w:ascii="Times New Roman" w:hAnsi="Times New Roman" w:cs="Times New Roman"/>
        </w:rPr>
      </w:pPr>
      <w:r w:rsidRPr="00460FE2">
        <w:rPr>
          <w:rFonts w:ascii="Times New Roman" w:hAnsi="Times New Roman" w:cs="Times New Roman"/>
        </w:rPr>
        <w:t xml:space="preserve">к </w:t>
      </w:r>
      <w:r w:rsidR="00460FE2" w:rsidRPr="00460FE2">
        <w:rPr>
          <w:rFonts w:ascii="Times New Roman" w:hAnsi="Times New Roman" w:cs="Times New Roman"/>
        </w:rPr>
        <w:t xml:space="preserve"> </w:t>
      </w:r>
      <w:r w:rsidRPr="00460FE2">
        <w:rPr>
          <w:rFonts w:ascii="Times New Roman" w:hAnsi="Times New Roman" w:cs="Times New Roman"/>
        </w:rPr>
        <w:t xml:space="preserve">договору поставки </w:t>
      </w:r>
    </w:p>
    <w:p w:rsidR="008D1926" w:rsidRPr="00460FE2" w:rsidRDefault="008D1926" w:rsidP="00460FE2">
      <w:pPr>
        <w:pStyle w:val="af0"/>
        <w:jc w:val="right"/>
        <w:rPr>
          <w:rFonts w:ascii="Times New Roman" w:hAnsi="Times New Roman" w:cs="Times New Roman"/>
        </w:rPr>
      </w:pPr>
      <w:r w:rsidRPr="00460FE2">
        <w:rPr>
          <w:rFonts w:ascii="Times New Roman" w:hAnsi="Times New Roman" w:cs="Times New Roman"/>
        </w:rPr>
        <w:t>№ ___</w:t>
      </w:r>
      <w:r w:rsidR="000B63EF" w:rsidRPr="00460FE2">
        <w:rPr>
          <w:rFonts w:ascii="Times New Roman" w:hAnsi="Times New Roman" w:cs="Times New Roman"/>
        </w:rPr>
        <w:t>___</w:t>
      </w:r>
      <w:r w:rsidRPr="00460FE2">
        <w:rPr>
          <w:rFonts w:ascii="Times New Roman" w:hAnsi="Times New Roman" w:cs="Times New Roman"/>
        </w:rPr>
        <w:t>__ от _</w:t>
      </w:r>
      <w:r w:rsidR="000B63EF" w:rsidRPr="00460FE2">
        <w:rPr>
          <w:rFonts w:ascii="Times New Roman" w:hAnsi="Times New Roman" w:cs="Times New Roman"/>
        </w:rPr>
        <w:t>_____</w:t>
      </w:r>
      <w:r w:rsidRPr="00460FE2">
        <w:rPr>
          <w:rFonts w:ascii="Times New Roman" w:hAnsi="Times New Roman" w:cs="Times New Roman"/>
        </w:rPr>
        <w:t>_______</w:t>
      </w:r>
    </w:p>
    <w:p w:rsidR="008D1926" w:rsidRPr="000B63EF" w:rsidRDefault="008D1926" w:rsidP="002E194A">
      <w:pPr>
        <w:pStyle w:val="ad"/>
        <w:spacing w:after="0"/>
        <w:jc w:val="center"/>
        <w:rPr>
          <w:b/>
          <w:bCs/>
        </w:rPr>
      </w:pPr>
    </w:p>
    <w:p w:rsidR="008D1926" w:rsidRDefault="008D1926" w:rsidP="002E194A">
      <w:pPr>
        <w:pStyle w:val="ad"/>
        <w:spacing w:after="0"/>
        <w:jc w:val="center"/>
        <w:rPr>
          <w:b/>
          <w:bCs/>
        </w:rPr>
      </w:pPr>
      <w:r w:rsidRPr="000B63EF">
        <w:rPr>
          <w:b/>
          <w:bCs/>
        </w:rPr>
        <w:t xml:space="preserve">СПЕЦИФИКАЦИЯ </w:t>
      </w:r>
    </w:p>
    <w:p w:rsidR="00460FE2" w:rsidRPr="000B63EF" w:rsidRDefault="00460FE2" w:rsidP="002E194A">
      <w:pPr>
        <w:pStyle w:val="ad"/>
        <w:spacing w:after="0"/>
        <w:jc w:val="center"/>
        <w:rPr>
          <w:b/>
          <w:bCs/>
        </w:rPr>
      </w:pPr>
    </w:p>
    <w:p w:rsidR="008D1926" w:rsidRPr="000B63EF" w:rsidRDefault="008D1926" w:rsidP="002E194A">
      <w:pPr>
        <w:pStyle w:val="ad"/>
        <w:spacing w:after="0"/>
      </w:pPr>
      <w:r w:rsidRPr="000B63EF">
        <w:t xml:space="preserve">г. </w:t>
      </w:r>
      <w:r w:rsidR="000B63EF" w:rsidRPr="000B63EF">
        <w:t>Урай</w:t>
      </w:r>
      <w:r w:rsidR="00460FE2">
        <w:tab/>
      </w:r>
      <w:r w:rsidR="00460FE2">
        <w:tab/>
        <w:t xml:space="preserve">  </w:t>
      </w:r>
      <w:r w:rsidR="00460FE2">
        <w:tab/>
      </w:r>
      <w:r w:rsidR="00460FE2">
        <w:tab/>
      </w:r>
      <w:r w:rsidR="00460FE2">
        <w:tab/>
      </w:r>
      <w:r w:rsidR="00460FE2">
        <w:tab/>
      </w:r>
      <w:r w:rsidR="00460FE2">
        <w:tab/>
        <w:t xml:space="preserve">         «_________» ___________2015г.</w:t>
      </w:r>
    </w:p>
    <w:p w:rsidR="000B63EF" w:rsidRDefault="000B63EF" w:rsidP="00B81F85">
      <w:pPr>
        <w:pStyle w:val="ad"/>
        <w:spacing w:after="0"/>
        <w:ind w:right="-852"/>
      </w:pPr>
    </w:p>
    <w:p w:rsidR="00460FE2" w:rsidRPr="00460FE2" w:rsidRDefault="00460FE2" w:rsidP="00460FE2">
      <w:pPr>
        <w:pStyle w:val="afa"/>
        <w:ind w:firstLine="708"/>
        <w:jc w:val="both"/>
        <w:rPr>
          <w:rFonts w:ascii="Times New Roman" w:hAnsi="Times New Roman" w:cs="Times New Roman"/>
          <w:sz w:val="24"/>
          <w:szCs w:val="24"/>
        </w:rPr>
      </w:pPr>
      <w:r w:rsidRPr="00460FE2">
        <w:rPr>
          <w:rFonts w:ascii="Times New Roman" w:hAnsi="Times New Roman" w:cs="Times New Roman"/>
          <w:b/>
          <w:i/>
          <w:sz w:val="24"/>
          <w:szCs w:val="24"/>
          <w:u w:val="single"/>
        </w:rPr>
        <w:t>Открытое акционерное общество «Югорская территориальная энергетическая компания - Энергия» (ОАО «ЮТЭК- Энергия»)</w:t>
      </w:r>
      <w:r w:rsidRPr="00460FE2">
        <w:rPr>
          <w:rFonts w:ascii="Times New Roman" w:hAnsi="Times New Roman" w:cs="Times New Roman"/>
          <w:b/>
          <w:sz w:val="24"/>
          <w:szCs w:val="24"/>
        </w:rPr>
        <w:t xml:space="preserve">, </w:t>
      </w:r>
      <w:r w:rsidRPr="00460FE2">
        <w:rPr>
          <w:rFonts w:ascii="Times New Roman" w:hAnsi="Times New Roman" w:cs="Times New Roman"/>
          <w:sz w:val="24"/>
          <w:szCs w:val="24"/>
        </w:rPr>
        <w:t xml:space="preserve">именуемое в дальнейшем «Покупатель», в лице директора Хохлова Михаила Михайловича, действующего на основании Устава, с одной стороны и </w:t>
      </w:r>
    </w:p>
    <w:p w:rsidR="00460FE2" w:rsidRPr="00460FE2" w:rsidRDefault="00460FE2" w:rsidP="00460FE2">
      <w:pPr>
        <w:pStyle w:val="afa"/>
        <w:jc w:val="both"/>
        <w:rPr>
          <w:rFonts w:ascii="Times New Roman" w:hAnsi="Times New Roman" w:cs="Times New Roman"/>
          <w:sz w:val="24"/>
          <w:szCs w:val="24"/>
        </w:rPr>
      </w:pPr>
      <w:r w:rsidRPr="00460FE2">
        <w:rPr>
          <w:rFonts w:ascii="Times New Roman" w:hAnsi="Times New Roman" w:cs="Times New Roman"/>
          <w:i/>
          <w:sz w:val="24"/>
          <w:szCs w:val="24"/>
          <w:u w:val="single"/>
        </w:rPr>
        <w:t>______________________________________________</w:t>
      </w:r>
      <w:r w:rsidRPr="00460FE2">
        <w:rPr>
          <w:rFonts w:ascii="Times New Roman" w:hAnsi="Times New Roman" w:cs="Times New Roman"/>
          <w:sz w:val="24"/>
          <w:szCs w:val="24"/>
        </w:rPr>
        <w:t xml:space="preserve">, именуемое в дальнейшем «Поставщик», в лице _________________________________, действующего на основании </w:t>
      </w:r>
      <w:r w:rsidRPr="00460FE2">
        <w:rPr>
          <w:rFonts w:ascii="Times New Roman" w:hAnsi="Times New Roman" w:cs="Times New Roman"/>
          <w:i/>
          <w:sz w:val="24"/>
          <w:szCs w:val="24"/>
        </w:rPr>
        <w:t>________________</w:t>
      </w:r>
      <w:r w:rsidRPr="00460FE2">
        <w:rPr>
          <w:rFonts w:ascii="Times New Roman" w:hAnsi="Times New Roman" w:cs="Times New Roman"/>
          <w:sz w:val="24"/>
          <w:szCs w:val="24"/>
        </w:rPr>
        <w:t>, с другой стороны, договорились о следующем:</w:t>
      </w:r>
    </w:p>
    <w:p w:rsidR="00460FE2" w:rsidRDefault="00460FE2" w:rsidP="00460FE2">
      <w:pPr>
        <w:pStyle w:val="afa"/>
        <w:jc w:val="both"/>
        <w:rPr>
          <w:rFonts w:ascii="Times New Roman" w:hAnsi="Times New Roman" w:cs="Times New Roman"/>
          <w:sz w:val="24"/>
          <w:szCs w:val="24"/>
        </w:rPr>
      </w:pPr>
      <w:r w:rsidRPr="00460FE2">
        <w:rPr>
          <w:rFonts w:ascii="Times New Roman" w:hAnsi="Times New Roman" w:cs="Times New Roman"/>
          <w:sz w:val="24"/>
          <w:szCs w:val="24"/>
        </w:rPr>
        <w:t xml:space="preserve">Поставщик обязуется поставить </w:t>
      </w:r>
      <w:r w:rsidR="00B81F85">
        <w:rPr>
          <w:rFonts w:ascii="Times New Roman" w:hAnsi="Times New Roman" w:cs="Times New Roman"/>
          <w:sz w:val="24"/>
          <w:szCs w:val="24"/>
        </w:rPr>
        <w:t xml:space="preserve">и передать, а </w:t>
      </w:r>
      <w:r w:rsidRPr="00460FE2">
        <w:rPr>
          <w:rFonts w:ascii="Times New Roman" w:hAnsi="Times New Roman" w:cs="Times New Roman"/>
          <w:sz w:val="24"/>
          <w:szCs w:val="24"/>
        </w:rPr>
        <w:t>Покупател</w:t>
      </w:r>
      <w:r w:rsidR="00B81F85">
        <w:rPr>
          <w:rFonts w:ascii="Times New Roman" w:hAnsi="Times New Roman" w:cs="Times New Roman"/>
          <w:sz w:val="24"/>
          <w:szCs w:val="24"/>
        </w:rPr>
        <w:t>ь принять и оплатить следующие товары</w:t>
      </w:r>
      <w:r w:rsidRPr="00460FE2">
        <w:rPr>
          <w:rFonts w:ascii="Times New Roman" w:hAnsi="Times New Roman" w:cs="Times New Roman"/>
          <w:sz w:val="24"/>
          <w:szCs w:val="24"/>
        </w:rPr>
        <w:t xml:space="preserve"> в ассортименте, количестве и по цене, указанным в настоящей Спецификации.</w:t>
      </w:r>
    </w:p>
    <w:p w:rsidR="00B81F85" w:rsidRPr="00460FE2" w:rsidRDefault="00B81F85" w:rsidP="00460FE2">
      <w:pPr>
        <w:pStyle w:val="afa"/>
        <w:jc w:val="both"/>
        <w:rPr>
          <w:rFonts w:ascii="Times New Roman" w:hAnsi="Times New Roman" w:cs="Times New Roman"/>
          <w:sz w:val="24"/>
          <w:szCs w:val="24"/>
        </w:rPr>
      </w:pPr>
    </w:p>
    <w:tbl>
      <w:tblPr>
        <w:tblW w:w="10774" w:type="dxa"/>
        <w:tblInd w:w="-318" w:type="dxa"/>
        <w:tblLayout w:type="fixed"/>
        <w:tblLook w:val="0000"/>
      </w:tblPr>
      <w:tblGrid>
        <w:gridCol w:w="568"/>
        <w:gridCol w:w="1843"/>
        <w:gridCol w:w="1276"/>
        <w:gridCol w:w="850"/>
        <w:gridCol w:w="851"/>
        <w:gridCol w:w="1559"/>
        <w:gridCol w:w="1276"/>
        <w:gridCol w:w="1134"/>
        <w:gridCol w:w="1417"/>
      </w:tblGrid>
      <w:tr w:rsidR="00460FE2" w:rsidRPr="000B63EF" w:rsidTr="00460FE2">
        <w:trPr>
          <w:trHeight w:val="1449"/>
        </w:trPr>
        <w:tc>
          <w:tcPr>
            <w:tcW w:w="568" w:type="dxa"/>
            <w:tcBorders>
              <w:top w:val="single" w:sz="4" w:space="0" w:color="auto"/>
              <w:left w:val="single" w:sz="4" w:space="0" w:color="auto"/>
              <w:bottom w:val="single" w:sz="4" w:space="0" w:color="auto"/>
              <w:right w:val="single" w:sz="4" w:space="0" w:color="auto"/>
            </w:tcBorders>
            <w:vAlign w:val="center"/>
          </w:tcPr>
          <w:p w:rsidR="008D1926" w:rsidRPr="000B63EF" w:rsidRDefault="008D1926">
            <w:pPr>
              <w:pStyle w:val="ad"/>
              <w:spacing w:after="0" w:line="276" w:lineRule="auto"/>
              <w:jc w:val="center"/>
              <w:rPr>
                <w:lang w:eastAsia="en-US"/>
              </w:rPr>
            </w:pPr>
            <w:r w:rsidRPr="000B63EF">
              <w:rPr>
                <w:lang w:eastAsia="en-US"/>
              </w:rPr>
              <w:t>№ п/п</w:t>
            </w:r>
          </w:p>
        </w:tc>
        <w:tc>
          <w:tcPr>
            <w:tcW w:w="1843" w:type="dxa"/>
            <w:tcBorders>
              <w:top w:val="single" w:sz="4" w:space="0" w:color="auto"/>
              <w:left w:val="nil"/>
              <w:bottom w:val="single" w:sz="4" w:space="0" w:color="auto"/>
              <w:right w:val="single" w:sz="4" w:space="0" w:color="auto"/>
            </w:tcBorders>
            <w:vAlign w:val="center"/>
          </w:tcPr>
          <w:p w:rsidR="008D1926" w:rsidRPr="000B63EF" w:rsidRDefault="008D1926">
            <w:pPr>
              <w:pStyle w:val="ad"/>
              <w:spacing w:after="0" w:line="276" w:lineRule="auto"/>
              <w:jc w:val="center"/>
              <w:rPr>
                <w:lang w:eastAsia="en-US"/>
              </w:rPr>
            </w:pPr>
            <w:r w:rsidRPr="000B63EF">
              <w:rPr>
                <w:lang w:eastAsia="en-US"/>
              </w:rPr>
              <w:t>Наименование товаров</w:t>
            </w:r>
          </w:p>
        </w:tc>
        <w:tc>
          <w:tcPr>
            <w:tcW w:w="1276" w:type="dxa"/>
            <w:tcBorders>
              <w:top w:val="single" w:sz="4" w:space="0" w:color="auto"/>
              <w:left w:val="nil"/>
              <w:bottom w:val="single" w:sz="4" w:space="0" w:color="auto"/>
              <w:right w:val="single" w:sz="4" w:space="0" w:color="auto"/>
            </w:tcBorders>
            <w:vAlign w:val="center"/>
          </w:tcPr>
          <w:p w:rsidR="008D1926" w:rsidRPr="000B63EF" w:rsidRDefault="008D1926" w:rsidP="00460FE2">
            <w:pPr>
              <w:pStyle w:val="ad"/>
              <w:spacing w:after="0" w:line="276" w:lineRule="auto"/>
              <w:jc w:val="center"/>
              <w:rPr>
                <w:lang w:eastAsia="en-US"/>
              </w:rPr>
            </w:pPr>
            <w:r w:rsidRPr="000B63EF">
              <w:rPr>
                <w:lang w:eastAsia="en-US"/>
              </w:rPr>
              <w:t>Гарантия качества поставляемых товаров, мес.</w:t>
            </w:r>
          </w:p>
        </w:tc>
        <w:tc>
          <w:tcPr>
            <w:tcW w:w="850" w:type="dxa"/>
            <w:tcBorders>
              <w:top w:val="single" w:sz="4" w:space="0" w:color="auto"/>
              <w:left w:val="single" w:sz="4" w:space="0" w:color="auto"/>
              <w:bottom w:val="single" w:sz="4" w:space="0" w:color="auto"/>
              <w:right w:val="single" w:sz="4" w:space="0" w:color="auto"/>
            </w:tcBorders>
            <w:vAlign w:val="center"/>
          </w:tcPr>
          <w:p w:rsidR="008D1926" w:rsidRPr="000B63EF" w:rsidRDefault="008D1926">
            <w:pPr>
              <w:pStyle w:val="ad"/>
              <w:spacing w:after="0" w:line="276" w:lineRule="auto"/>
              <w:jc w:val="center"/>
              <w:rPr>
                <w:lang w:eastAsia="en-US"/>
              </w:rPr>
            </w:pPr>
            <w:r w:rsidRPr="000B63EF">
              <w:rPr>
                <w:lang w:eastAsia="en-US"/>
              </w:rPr>
              <w:t>Ед. изм</w:t>
            </w:r>
          </w:p>
        </w:tc>
        <w:tc>
          <w:tcPr>
            <w:tcW w:w="851" w:type="dxa"/>
            <w:tcBorders>
              <w:top w:val="single" w:sz="4" w:space="0" w:color="auto"/>
              <w:left w:val="nil"/>
              <w:bottom w:val="single" w:sz="4" w:space="0" w:color="auto"/>
              <w:right w:val="single" w:sz="4" w:space="0" w:color="auto"/>
            </w:tcBorders>
            <w:vAlign w:val="center"/>
          </w:tcPr>
          <w:p w:rsidR="008D1926" w:rsidRPr="000B63EF" w:rsidRDefault="008D1926">
            <w:pPr>
              <w:pStyle w:val="ad"/>
              <w:spacing w:after="0" w:line="276" w:lineRule="auto"/>
              <w:jc w:val="center"/>
              <w:rPr>
                <w:lang w:eastAsia="en-US"/>
              </w:rPr>
            </w:pPr>
            <w:r w:rsidRPr="000B63EF">
              <w:rPr>
                <w:lang w:eastAsia="en-US"/>
              </w:rPr>
              <w:t>Кол-во</w:t>
            </w:r>
          </w:p>
        </w:tc>
        <w:tc>
          <w:tcPr>
            <w:tcW w:w="1559" w:type="dxa"/>
            <w:tcBorders>
              <w:top w:val="single" w:sz="4" w:space="0" w:color="auto"/>
              <w:left w:val="nil"/>
              <w:bottom w:val="single" w:sz="4" w:space="0" w:color="auto"/>
              <w:right w:val="single" w:sz="4" w:space="0" w:color="auto"/>
            </w:tcBorders>
            <w:vAlign w:val="center"/>
          </w:tcPr>
          <w:p w:rsidR="008D1926" w:rsidRPr="000B63EF" w:rsidRDefault="008D1926" w:rsidP="00460FE2">
            <w:pPr>
              <w:pStyle w:val="ad"/>
              <w:spacing w:after="0" w:line="276" w:lineRule="auto"/>
              <w:jc w:val="center"/>
              <w:rPr>
                <w:lang w:eastAsia="en-US"/>
              </w:rPr>
            </w:pPr>
            <w:r w:rsidRPr="000B63EF">
              <w:rPr>
                <w:lang w:eastAsia="en-US"/>
              </w:rPr>
              <w:t>Срок</w:t>
            </w:r>
            <w:r w:rsidR="00460FE2">
              <w:rPr>
                <w:lang w:eastAsia="en-US"/>
              </w:rPr>
              <w:t xml:space="preserve"> </w:t>
            </w:r>
            <w:r w:rsidRPr="000B63EF">
              <w:rPr>
                <w:lang w:eastAsia="en-US"/>
              </w:rPr>
              <w:t>поставки товаров</w:t>
            </w:r>
          </w:p>
        </w:tc>
        <w:tc>
          <w:tcPr>
            <w:tcW w:w="1276" w:type="dxa"/>
            <w:tcBorders>
              <w:top w:val="single" w:sz="4" w:space="0" w:color="auto"/>
              <w:left w:val="nil"/>
              <w:bottom w:val="single" w:sz="4" w:space="0" w:color="auto"/>
              <w:right w:val="single" w:sz="4" w:space="0" w:color="auto"/>
            </w:tcBorders>
            <w:vAlign w:val="center"/>
          </w:tcPr>
          <w:p w:rsidR="008D1926" w:rsidRPr="000B63EF" w:rsidRDefault="008D1926" w:rsidP="00460FE2">
            <w:pPr>
              <w:pStyle w:val="ad"/>
              <w:spacing w:after="0" w:line="276" w:lineRule="auto"/>
              <w:jc w:val="center"/>
              <w:rPr>
                <w:lang w:eastAsia="en-US"/>
              </w:rPr>
            </w:pPr>
            <w:r w:rsidRPr="000B63EF">
              <w:rPr>
                <w:lang w:eastAsia="en-US"/>
              </w:rPr>
              <w:t>Цена за ед. товара</w:t>
            </w:r>
            <w:r w:rsidR="00460FE2">
              <w:rPr>
                <w:lang w:eastAsia="en-US"/>
              </w:rPr>
              <w:t xml:space="preserve"> </w:t>
            </w:r>
            <w:r w:rsidRPr="000B63EF">
              <w:rPr>
                <w:lang w:eastAsia="en-US"/>
              </w:rPr>
              <w:t>без учета НДС,</w:t>
            </w:r>
            <w:r w:rsidR="00460FE2">
              <w:rPr>
                <w:lang w:eastAsia="en-US"/>
              </w:rPr>
              <w:t xml:space="preserve"> </w:t>
            </w:r>
            <w:r w:rsidRPr="000B63EF">
              <w:rPr>
                <w:lang w:eastAsia="en-US"/>
              </w:rPr>
              <w:t>руб.</w:t>
            </w:r>
          </w:p>
        </w:tc>
        <w:tc>
          <w:tcPr>
            <w:tcW w:w="1134" w:type="dxa"/>
            <w:tcBorders>
              <w:top w:val="single" w:sz="4" w:space="0" w:color="auto"/>
              <w:left w:val="single" w:sz="4" w:space="0" w:color="auto"/>
              <w:bottom w:val="single" w:sz="4" w:space="0" w:color="auto"/>
              <w:right w:val="single" w:sz="4" w:space="0" w:color="auto"/>
            </w:tcBorders>
            <w:vAlign w:val="center"/>
          </w:tcPr>
          <w:p w:rsidR="008D1926" w:rsidRPr="000B63EF" w:rsidRDefault="008D1926">
            <w:pPr>
              <w:pStyle w:val="ad"/>
              <w:spacing w:after="0" w:line="276" w:lineRule="auto"/>
              <w:jc w:val="center"/>
              <w:rPr>
                <w:lang w:eastAsia="en-US"/>
              </w:rPr>
            </w:pPr>
            <w:r w:rsidRPr="000B63EF">
              <w:rPr>
                <w:lang w:eastAsia="en-US"/>
              </w:rPr>
              <w:t>НДС 18%, руб., ед. товара</w:t>
            </w:r>
          </w:p>
        </w:tc>
        <w:tc>
          <w:tcPr>
            <w:tcW w:w="1417" w:type="dxa"/>
            <w:tcBorders>
              <w:top w:val="single" w:sz="4" w:space="0" w:color="auto"/>
              <w:left w:val="nil"/>
              <w:bottom w:val="single" w:sz="4" w:space="0" w:color="auto"/>
              <w:right w:val="single" w:sz="4" w:space="0" w:color="auto"/>
            </w:tcBorders>
            <w:vAlign w:val="center"/>
          </w:tcPr>
          <w:p w:rsidR="008D1926" w:rsidRPr="000B63EF" w:rsidRDefault="008D1926" w:rsidP="00460FE2">
            <w:pPr>
              <w:pStyle w:val="ad"/>
              <w:spacing w:after="0" w:line="276" w:lineRule="auto"/>
              <w:jc w:val="center"/>
              <w:rPr>
                <w:lang w:eastAsia="en-US"/>
              </w:rPr>
            </w:pPr>
            <w:r w:rsidRPr="000B63EF">
              <w:rPr>
                <w:lang w:eastAsia="en-US"/>
              </w:rPr>
              <w:t>Стоимость</w:t>
            </w:r>
            <w:r w:rsidR="00460FE2">
              <w:rPr>
                <w:lang w:eastAsia="en-US"/>
              </w:rPr>
              <w:t xml:space="preserve"> </w:t>
            </w:r>
            <w:r w:rsidRPr="000B63EF">
              <w:rPr>
                <w:lang w:eastAsia="en-US"/>
              </w:rPr>
              <w:t>с учетом НДС,</w:t>
            </w:r>
            <w:r w:rsidR="00460FE2">
              <w:rPr>
                <w:lang w:eastAsia="en-US"/>
              </w:rPr>
              <w:t xml:space="preserve"> </w:t>
            </w:r>
            <w:r w:rsidRPr="000B63EF">
              <w:rPr>
                <w:lang w:eastAsia="en-US"/>
              </w:rPr>
              <w:t>руб.</w:t>
            </w:r>
          </w:p>
        </w:tc>
      </w:tr>
      <w:tr w:rsidR="00460FE2" w:rsidRPr="000B63EF" w:rsidTr="00460FE2">
        <w:trPr>
          <w:trHeight w:val="633"/>
        </w:trPr>
        <w:tc>
          <w:tcPr>
            <w:tcW w:w="568" w:type="dxa"/>
            <w:tcBorders>
              <w:top w:val="nil"/>
              <w:left w:val="single" w:sz="4" w:space="0" w:color="auto"/>
              <w:bottom w:val="single" w:sz="4" w:space="0" w:color="auto"/>
              <w:right w:val="single" w:sz="4" w:space="0" w:color="auto"/>
            </w:tcBorders>
            <w:vAlign w:val="center"/>
          </w:tcPr>
          <w:p w:rsidR="008D1926" w:rsidRPr="000B63EF" w:rsidRDefault="008D1926">
            <w:pPr>
              <w:jc w:val="center"/>
              <w:rPr>
                <w:rFonts w:ascii="Times New Roman" w:hAnsi="Times New Roman" w:cs="Times New Roman"/>
                <w:sz w:val="24"/>
                <w:szCs w:val="24"/>
                <w:lang w:eastAsia="ru-RU"/>
              </w:rPr>
            </w:pPr>
            <w:r w:rsidRPr="000B63EF">
              <w:rPr>
                <w:rFonts w:ascii="Times New Roman" w:hAnsi="Times New Roman" w:cs="Times New Roman"/>
                <w:sz w:val="24"/>
                <w:szCs w:val="24"/>
                <w:lang w:eastAsia="ru-RU"/>
              </w:rPr>
              <w:t>1</w:t>
            </w:r>
          </w:p>
        </w:tc>
        <w:tc>
          <w:tcPr>
            <w:tcW w:w="1843" w:type="dxa"/>
            <w:tcBorders>
              <w:top w:val="nil"/>
              <w:left w:val="nil"/>
              <w:bottom w:val="single" w:sz="4" w:space="0" w:color="auto"/>
              <w:right w:val="single" w:sz="4" w:space="0" w:color="auto"/>
            </w:tcBorders>
            <w:vAlign w:val="center"/>
          </w:tcPr>
          <w:p w:rsidR="008D1926" w:rsidRPr="000B63EF" w:rsidRDefault="00460FE2" w:rsidP="009D4DD0">
            <w:pPr>
              <w:pStyle w:val="ad"/>
              <w:spacing w:after="0" w:line="276" w:lineRule="auto"/>
              <w:rPr>
                <w:lang w:eastAsia="en-US"/>
              </w:rPr>
            </w:pPr>
            <w:r>
              <w:rPr>
                <w:lang w:eastAsia="en-US"/>
              </w:rPr>
              <w:t>Дизельное топливо</w:t>
            </w:r>
          </w:p>
        </w:tc>
        <w:tc>
          <w:tcPr>
            <w:tcW w:w="1276" w:type="dxa"/>
            <w:tcBorders>
              <w:top w:val="single" w:sz="4" w:space="0" w:color="auto"/>
              <w:left w:val="nil"/>
              <w:bottom w:val="single" w:sz="4" w:space="0" w:color="auto"/>
              <w:right w:val="single" w:sz="4" w:space="0" w:color="auto"/>
            </w:tcBorders>
            <w:vAlign w:val="center"/>
          </w:tcPr>
          <w:p w:rsidR="008D1926" w:rsidRPr="000B63EF" w:rsidRDefault="008D1926">
            <w:pPr>
              <w:pStyle w:val="ad"/>
              <w:spacing w:after="0" w:line="276" w:lineRule="auto"/>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D1926" w:rsidRPr="000B63EF" w:rsidRDefault="00460FE2">
            <w:pPr>
              <w:pStyle w:val="ad"/>
              <w:spacing w:after="0" w:line="276" w:lineRule="auto"/>
              <w:jc w:val="center"/>
              <w:rPr>
                <w:lang w:eastAsia="en-US"/>
              </w:rPr>
            </w:pPr>
            <w:r w:rsidRPr="000B63EF">
              <w:rPr>
                <w:lang w:eastAsia="en-US"/>
              </w:rPr>
              <w:t>Л</w:t>
            </w:r>
            <w:r>
              <w:rPr>
                <w:lang w:eastAsia="en-US"/>
              </w:rPr>
              <w:t>итр</w:t>
            </w:r>
          </w:p>
        </w:tc>
        <w:tc>
          <w:tcPr>
            <w:tcW w:w="851" w:type="dxa"/>
            <w:tcBorders>
              <w:top w:val="nil"/>
              <w:left w:val="nil"/>
              <w:bottom w:val="single" w:sz="4" w:space="0" w:color="auto"/>
              <w:right w:val="single" w:sz="4" w:space="0" w:color="auto"/>
            </w:tcBorders>
            <w:vAlign w:val="center"/>
          </w:tcPr>
          <w:p w:rsidR="008D1926" w:rsidRPr="000B63EF" w:rsidRDefault="00460FE2" w:rsidP="00460FE2">
            <w:pPr>
              <w:pStyle w:val="ad"/>
              <w:spacing w:after="0" w:line="276" w:lineRule="auto"/>
              <w:jc w:val="center"/>
              <w:rPr>
                <w:lang w:eastAsia="en-US"/>
              </w:rPr>
            </w:pPr>
            <w:r>
              <w:rPr>
                <w:lang w:eastAsia="en-US"/>
              </w:rPr>
              <w:t>7300</w:t>
            </w:r>
          </w:p>
        </w:tc>
        <w:tc>
          <w:tcPr>
            <w:tcW w:w="1559" w:type="dxa"/>
            <w:tcBorders>
              <w:top w:val="single" w:sz="4" w:space="0" w:color="auto"/>
              <w:left w:val="nil"/>
              <w:bottom w:val="single" w:sz="4" w:space="0" w:color="auto"/>
              <w:right w:val="single" w:sz="4" w:space="0" w:color="auto"/>
            </w:tcBorders>
            <w:vAlign w:val="center"/>
          </w:tcPr>
          <w:p w:rsidR="008D1926" w:rsidRPr="000B63EF" w:rsidRDefault="009D4DD0">
            <w:pPr>
              <w:jc w:val="center"/>
              <w:rPr>
                <w:rFonts w:ascii="Times New Roman" w:hAnsi="Times New Roman" w:cs="Times New Roman"/>
                <w:sz w:val="24"/>
                <w:szCs w:val="24"/>
                <w:lang w:eastAsia="ru-RU"/>
              </w:rPr>
            </w:pPr>
            <w:r w:rsidRPr="000B63EF">
              <w:rPr>
                <w:rFonts w:ascii="Times New Roman" w:hAnsi="Times New Roman" w:cs="Times New Roman"/>
                <w:sz w:val="24"/>
                <w:szCs w:val="24"/>
                <w:lang w:eastAsia="ru-RU"/>
              </w:rPr>
              <w:t>01.012016-31.03.2016</w:t>
            </w:r>
          </w:p>
        </w:tc>
        <w:tc>
          <w:tcPr>
            <w:tcW w:w="1276" w:type="dxa"/>
            <w:tcBorders>
              <w:top w:val="single" w:sz="4" w:space="0" w:color="auto"/>
              <w:left w:val="nil"/>
              <w:bottom w:val="single" w:sz="4" w:space="0" w:color="auto"/>
              <w:right w:val="single" w:sz="4" w:space="0" w:color="auto"/>
            </w:tcBorders>
            <w:vAlign w:val="center"/>
          </w:tcPr>
          <w:p w:rsidR="008D1926" w:rsidRPr="000B63EF" w:rsidRDefault="008D1926">
            <w:pPr>
              <w:pStyle w:val="ad"/>
              <w:spacing w:after="0" w:line="276" w:lineRule="auto"/>
              <w:jc w:val="center"/>
              <w:rPr>
                <w:lang w:eastAsia="en-US"/>
              </w:rPr>
            </w:pPr>
          </w:p>
        </w:tc>
        <w:tc>
          <w:tcPr>
            <w:tcW w:w="1134" w:type="dxa"/>
            <w:tcBorders>
              <w:top w:val="nil"/>
              <w:left w:val="single" w:sz="4" w:space="0" w:color="auto"/>
              <w:bottom w:val="single" w:sz="4" w:space="0" w:color="auto"/>
              <w:right w:val="single" w:sz="4" w:space="0" w:color="auto"/>
            </w:tcBorders>
            <w:vAlign w:val="center"/>
          </w:tcPr>
          <w:p w:rsidR="008D1926" w:rsidRPr="000B63EF" w:rsidRDefault="008D1926">
            <w:pPr>
              <w:jc w:val="right"/>
              <w:rPr>
                <w:sz w:val="24"/>
                <w:szCs w:val="24"/>
              </w:rPr>
            </w:pPr>
          </w:p>
        </w:tc>
        <w:tc>
          <w:tcPr>
            <w:tcW w:w="1417" w:type="dxa"/>
            <w:tcBorders>
              <w:top w:val="nil"/>
              <w:left w:val="nil"/>
              <w:bottom w:val="single" w:sz="4" w:space="0" w:color="auto"/>
              <w:right w:val="single" w:sz="4" w:space="0" w:color="auto"/>
            </w:tcBorders>
            <w:vAlign w:val="center"/>
          </w:tcPr>
          <w:p w:rsidR="008D1926" w:rsidRPr="000B63EF" w:rsidRDefault="008D1926">
            <w:pPr>
              <w:jc w:val="right"/>
              <w:rPr>
                <w:sz w:val="24"/>
                <w:szCs w:val="24"/>
              </w:rPr>
            </w:pPr>
          </w:p>
        </w:tc>
      </w:tr>
      <w:tr w:rsidR="00460FE2" w:rsidRPr="000B63EF" w:rsidTr="00460FE2">
        <w:trPr>
          <w:trHeight w:val="633"/>
        </w:trPr>
        <w:tc>
          <w:tcPr>
            <w:tcW w:w="568" w:type="dxa"/>
            <w:tcBorders>
              <w:top w:val="nil"/>
              <w:left w:val="single" w:sz="4" w:space="0" w:color="auto"/>
              <w:bottom w:val="single" w:sz="4" w:space="0" w:color="auto"/>
              <w:right w:val="single" w:sz="4" w:space="0" w:color="auto"/>
            </w:tcBorders>
            <w:vAlign w:val="center"/>
          </w:tcPr>
          <w:p w:rsidR="009D4DD0" w:rsidRPr="000B63EF" w:rsidRDefault="009D4DD0">
            <w:pPr>
              <w:jc w:val="center"/>
              <w:rPr>
                <w:rFonts w:ascii="Times New Roman" w:hAnsi="Times New Roman" w:cs="Times New Roman"/>
                <w:sz w:val="24"/>
                <w:szCs w:val="24"/>
                <w:lang w:eastAsia="ru-RU"/>
              </w:rPr>
            </w:pPr>
            <w:r w:rsidRPr="000B63EF">
              <w:rPr>
                <w:rFonts w:ascii="Times New Roman" w:hAnsi="Times New Roman" w:cs="Times New Roman"/>
                <w:sz w:val="24"/>
                <w:szCs w:val="24"/>
                <w:lang w:eastAsia="ru-RU"/>
              </w:rPr>
              <w:t>2</w:t>
            </w:r>
          </w:p>
        </w:tc>
        <w:tc>
          <w:tcPr>
            <w:tcW w:w="1843" w:type="dxa"/>
            <w:tcBorders>
              <w:top w:val="nil"/>
              <w:left w:val="nil"/>
              <w:bottom w:val="single" w:sz="4" w:space="0" w:color="auto"/>
              <w:right w:val="single" w:sz="4" w:space="0" w:color="auto"/>
            </w:tcBorders>
            <w:vAlign w:val="center"/>
          </w:tcPr>
          <w:p w:rsidR="009D4DD0" w:rsidRPr="000B63EF" w:rsidRDefault="00460FE2" w:rsidP="009D4DD0">
            <w:pPr>
              <w:pStyle w:val="ad"/>
              <w:spacing w:after="0" w:line="276" w:lineRule="auto"/>
              <w:rPr>
                <w:lang w:eastAsia="en-US"/>
              </w:rPr>
            </w:pPr>
            <w:r>
              <w:rPr>
                <w:lang w:eastAsia="en-US"/>
              </w:rPr>
              <w:t>Бензин АИ-80</w:t>
            </w:r>
          </w:p>
        </w:tc>
        <w:tc>
          <w:tcPr>
            <w:tcW w:w="1276" w:type="dxa"/>
            <w:tcBorders>
              <w:top w:val="single" w:sz="4" w:space="0" w:color="auto"/>
              <w:left w:val="nil"/>
              <w:bottom w:val="single" w:sz="4" w:space="0" w:color="auto"/>
              <w:right w:val="single" w:sz="4" w:space="0" w:color="auto"/>
            </w:tcBorders>
            <w:vAlign w:val="center"/>
          </w:tcPr>
          <w:p w:rsidR="009D4DD0" w:rsidRPr="000B63EF" w:rsidRDefault="009D4DD0">
            <w:pPr>
              <w:pStyle w:val="ad"/>
              <w:spacing w:after="0" w:line="276" w:lineRule="auto"/>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D4DD0" w:rsidRPr="000B63EF" w:rsidRDefault="00460FE2">
            <w:pPr>
              <w:pStyle w:val="ad"/>
              <w:spacing w:after="0" w:line="276" w:lineRule="auto"/>
              <w:jc w:val="center"/>
              <w:rPr>
                <w:lang w:eastAsia="en-US"/>
              </w:rPr>
            </w:pPr>
            <w:r w:rsidRPr="000B63EF">
              <w:rPr>
                <w:lang w:eastAsia="en-US"/>
              </w:rPr>
              <w:t>Л</w:t>
            </w:r>
            <w:r>
              <w:rPr>
                <w:lang w:eastAsia="en-US"/>
              </w:rPr>
              <w:t>итр</w:t>
            </w:r>
          </w:p>
        </w:tc>
        <w:tc>
          <w:tcPr>
            <w:tcW w:w="851" w:type="dxa"/>
            <w:tcBorders>
              <w:top w:val="nil"/>
              <w:left w:val="nil"/>
              <w:bottom w:val="single" w:sz="4" w:space="0" w:color="auto"/>
              <w:right w:val="single" w:sz="4" w:space="0" w:color="auto"/>
            </w:tcBorders>
            <w:vAlign w:val="center"/>
          </w:tcPr>
          <w:p w:rsidR="009D4DD0" w:rsidRPr="000B63EF" w:rsidRDefault="00460FE2" w:rsidP="00460FE2">
            <w:pPr>
              <w:pStyle w:val="ad"/>
              <w:spacing w:after="0" w:line="276" w:lineRule="auto"/>
              <w:jc w:val="center"/>
              <w:rPr>
                <w:lang w:eastAsia="en-US"/>
              </w:rPr>
            </w:pPr>
            <w:r>
              <w:rPr>
                <w:lang w:eastAsia="en-US"/>
              </w:rPr>
              <w:t>360</w:t>
            </w:r>
          </w:p>
        </w:tc>
        <w:tc>
          <w:tcPr>
            <w:tcW w:w="1559" w:type="dxa"/>
            <w:tcBorders>
              <w:top w:val="single" w:sz="4" w:space="0" w:color="auto"/>
              <w:left w:val="nil"/>
              <w:bottom w:val="single" w:sz="4" w:space="0" w:color="auto"/>
              <w:right w:val="single" w:sz="4" w:space="0" w:color="auto"/>
            </w:tcBorders>
            <w:vAlign w:val="center"/>
          </w:tcPr>
          <w:p w:rsidR="009D4DD0" w:rsidRPr="000B63EF" w:rsidRDefault="009D4DD0">
            <w:pPr>
              <w:jc w:val="center"/>
              <w:rPr>
                <w:rFonts w:ascii="Times New Roman" w:hAnsi="Times New Roman" w:cs="Times New Roman"/>
                <w:sz w:val="24"/>
                <w:szCs w:val="24"/>
                <w:lang w:eastAsia="ru-RU"/>
              </w:rPr>
            </w:pPr>
            <w:r w:rsidRPr="000B63EF">
              <w:rPr>
                <w:rFonts w:ascii="Times New Roman" w:hAnsi="Times New Roman" w:cs="Times New Roman"/>
                <w:sz w:val="24"/>
                <w:szCs w:val="24"/>
                <w:lang w:eastAsia="ru-RU"/>
              </w:rPr>
              <w:t>01.012016-31.03.2016</w:t>
            </w:r>
          </w:p>
        </w:tc>
        <w:tc>
          <w:tcPr>
            <w:tcW w:w="1276" w:type="dxa"/>
            <w:tcBorders>
              <w:top w:val="single" w:sz="4" w:space="0" w:color="auto"/>
              <w:left w:val="nil"/>
              <w:bottom w:val="single" w:sz="4" w:space="0" w:color="auto"/>
              <w:right w:val="single" w:sz="4" w:space="0" w:color="auto"/>
            </w:tcBorders>
            <w:vAlign w:val="center"/>
          </w:tcPr>
          <w:p w:rsidR="009D4DD0" w:rsidRPr="000B63EF" w:rsidRDefault="009D4DD0">
            <w:pPr>
              <w:pStyle w:val="ad"/>
              <w:spacing w:after="0" w:line="276" w:lineRule="auto"/>
              <w:jc w:val="center"/>
              <w:rPr>
                <w:lang w:eastAsia="en-US"/>
              </w:rPr>
            </w:pPr>
          </w:p>
        </w:tc>
        <w:tc>
          <w:tcPr>
            <w:tcW w:w="1134" w:type="dxa"/>
            <w:tcBorders>
              <w:top w:val="nil"/>
              <w:left w:val="single" w:sz="4" w:space="0" w:color="auto"/>
              <w:bottom w:val="single" w:sz="4" w:space="0" w:color="auto"/>
              <w:right w:val="single" w:sz="4" w:space="0" w:color="auto"/>
            </w:tcBorders>
            <w:vAlign w:val="center"/>
          </w:tcPr>
          <w:p w:rsidR="009D4DD0" w:rsidRPr="000B63EF" w:rsidRDefault="009D4DD0">
            <w:pPr>
              <w:jc w:val="right"/>
              <w:rPr>
                <w:sz w:val="24"/>
                <w:szCs w:val="24"/>
              </w:rPr>
            </w:pPr>
          </w:p>
        </w:tc>
        <w:tc>
          <w:tcPr>
            <w:tcW w:w="1417" w:type="dxa"/>
            <w:tcBorders>
              <w:top w:val="nil"/>
              <w:left w:val="nil"/>
              <w:bottom w:val="single" w:sz="4" w:space="0" w:color="auto"/>
              <w:right w:val="single" w:sz="4" w:space="0" w:color="auto"/>
            </w:tcBorders>
            <w:vAlign w:val="center"/>
          </w:tcPr>
          <w:p w:rsidR="009D4DD0" w:rsidRPr="000B63EF" w:rsidRDefault="009D4DD0">
            <w:pPr>
              <w:jc w:val="right"/>
              <w:rPr>
                <w:sz w:val="24"/>
                <w:szCs w:val="24"/>
              </w:rPr>
            </w:pPr>
          </w:p>
        </w:tc>
      </w:tr>
      <w:tr w:rsidR="00460FE2" w:rsidRPr="000B63EF" w:rsidTr="00460FE2">
        <w:trPr>
          <w:trHeight w:val="633"/>
        </w:trPr>
        <w:tc>
          <w:tcPr>
            <w:tcW w:w="568" w:type="dxa"/>
            <w:tcBorders>
              <w:top w:val="nil"/>
              <w:left w:val="single" w:sz="4" w:space="0" w:color="auto"/>
              <w:bottom w:val="single" w:sz="4" w:space="0" w:color="auto"/>
              <w:right w:val="single" w:sz="4" w:space="0" w:color="auto"/>
            </w:tcBorders>
            <w:vAlign w:val="center"/>
          </w:tcPr>
          <w:p w:rsidR="009D4DD0" w:rsidRPr="000B63EF" w:rsidRDefault="009D4DD0">
            <w:pPr>
              <w:jc w:val="center"/>
              <w:rPr>
                <w:rFonts w:ascii="Times New Roman" w:hAnsi="Times New Roman" w:cs="Times New Roman"/>
                <w:sz w:val="24"/>
                <w:szCs w:val="24"/>
                <w:lang w:eastAsia="ru-RU"/>
              </w:rPr>
            </w:pPr>
            <w:r w:rsidRPr="000B63EF">
              <w:rPr>
                <w:rFonts w:ascii="Times New Roman" w:hAnsi="Times New Roman" w:cs="Times New Roman"/>
                <w:sz w:val="24"/>
                <w:szCs w:val="24"/>
                <w:lang w:eastAsia="ru-RU"/>
              </w:rPr>
              <w:t>3</w:t>
            </w:r>
          </w:p>
        </w:tc>
        <w:tc>
          <w:tcPr>
            <w:tcW w:w="1843" w:type="dxa"/>
            <w:tcBorders>
              <w:top w:val="nil"/>
              <w:left w:val="nil"/>
              <w:bottom w:val="single" w:sz="4" w:space="0" w:color="auto"/>
              <w:right w:val="single" w:sz="4" w:space="0" w:color="auto"/>
            </w:tcBorders>
            <w:vAlign w:val="center"/>
          </w:tcPr>
          <w:p w:rsidR="009D4DD0" w:rsidRPr="000B63EF" w:rsidRDefault="00460FE2" w:rsidP="009D4DD0">
            <w:pPr>
              <w:pStyle w:val="ad"/>
              <w:spacing w:after="0" w:line="276" w:lineRule="auto"/>
              <w:rPr>
                <w:lang w:eastAsia="en-US"/>
              </w:rPr>
            </w:pPr>
            <w:r>
              <w:rPr>
                <w:lang w:eastAsia="en-US"/>
              </w:rPr>
              <w:t>Бензин АИ-92</w:t>
            </w:r>
          </w:p>
        </w:tc>
        <w:tc>
          <w:tcPr>
            <w:tcW w:w="1276" w:type="dxa"/>
            <w:tcBorders>
              <w:top w:val="single" w:sz="4" w:space="0" w:color="auto"/>
              <w:left w:val="nil"/>
              <w:bottom w:val="single" w:sz="4" w:space="0" w:color="auto"/>
              <w:right w:val="single" w:sz="4" w:space="0" w:color="auto"/>
            </w:tcBorders>
            <w:vAlign w:val="center"/>
          </w:tcPr>
          <w:p w:rsidR="009D4DD0" w:rsidRPr="000B63EF" w:rsidRDefault="009D4DD0">
            <w:pPr>
              <w:pStyle w:val="ad"/>
              <w:spacing w:after="0" w:line="276" w:lineRule="auto"/>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9D4DD0" w:rsidRPr="000B63EF" w:rsidRDefault="009D4DD0">
            <w:pPr>
              <w:pStyle w:val="ad"/>
              <w:spacing w:after="0" w:line="276" w:lineRule="auto"/>
              <w:jc w:val="center"/>
              <w:rPr>
                <w:lang w:eastAsia="en-US"/>
              </w:rPr>
            </w:pPr>
            <w:r w:rsidRPr="000B63EF">
              <w:rPr>
                <w:lang w:eastAsia="en-US"/>
              </w:rPr>
              <w:t>л</w:t>
            </w:r>
            <w:r w:rsidR="00460FE2">
              <w:rPr>
                <w:lang w:eastAsia="en-US"/>
              </w:rPr>
              <w:t>итр</w:t>
            </w:r>
          </w:p>
        </w:tc>
        <w:tc>
          <w:tcPr>
            <w:tcW w:w="851" w:type="dxa"/>
            <w:tcBorders>
              <w:top w:val="nil"/>
              <w:left w:val="nil"/>
              <w:bottom w:val="single" w:sz="4" w:space="0" w:color="auto"/>
              <w:right w:val="single" w:sz="4" w:space="0" w:color="auto"/>
            </w:tcBorders>
            <w:vAlign w:val="center"/>
          </w:tcPr>
          <w:p w:rsidR="009D4DD0" w:rsidRPr="000B63EF" w:rsidRDefault="00460FE2">
            <w:pPr>
              <w:pStyle w:val="ad"/>
              <w:spacing w:after="0" w:line="276" w:lineRule="auto"/>
              <w:jc w:val="center"/>
              <w:rPr>
                <w:lang w:eastAsia="en-US"/>
              </w:rPr>
            </w:pPr>
            <w:r>
              <w:rPr>
                <w:lang w:eastAsia="en-US"/>
              </w:rPr>
              <w:t>320</w:t>
            </w:r>
          </w:p>
        </w:tc>
        <w:tc>
          <w:tcPr>
            <w:tcW w:w="1559" w:type="dxa"/>
            <w:tcBorders>
              <w:top w:val="single" w:sz="4" w:space="0" w:color="auto"/>
              <w:left w:val="nil"/>
              <w:bottom w:val="single" w:sz="4" w:space="0" w:color="auto"/>
              <w:right w:val="single" w:sz="4" w:space="0" w:color="auto"/>
            </w:tcBorders>
            <w:vAlign w:val="center"/>
          </w:tcPr>
          <w:p w:rsidR="009D4DD0" w:rsidRPr="000B63EF" w:rsidRDefault="009D4DD0">
            <w:pPr>
              <w:jc w:val="center"/>
              <w:rPr>
                <w:rFonts w:ascii="Times New Roman" w:hAnsi="Times New Roman" w:cs="Times New Roman"/>
                <w:sz w:val="24"/>
                <w:szCs w:val="24"/>
                <w:lang w:eastAsia="ru-RU"/>
              </w:rPr>
            </w:pPr>
            <w:r w:rsidRPr="000B63EF">
              <w:rPr>
                <w:rFonts w:ascii="Times New Roman" w:hAnsi="Times New Roman" w:cs="Times New Roman"/>
                <w:sz w:val="24"/>
                <w:szCs w:val="24"/>
                <w:lang w:eastAsia="ru-RU"/>
              </w:rPr>
              <w:t>01.012016-31.03.2016</w:t>
            </w:r>
          </w:p>
        </w:tc>
        <w:tc>
          <w:tcPr>
            <w:tcW w:w="1276" w:type="dxa"/>
            <w:tcBorders>
              <w:top w:val="single" w:sz="4" w:space="0" w:color="auto"/>
              <w:left w:val="nil"/>
              <w:bottom w:val="single" w:sz="4" w:space="0" w:color="auto"/>
              <w:right w:val="single" w:sz="4" w:space="0" w:color="auto"/>
            </w:tcBorders>
            <w:vAlign w:val="center"/>
          </w:tcPr>
          <w:p w:rsidR="009D4DD0" w:rsidRPr="000B63EF" w:rsidRDefault="009D4DD0">
            <w:pPr>
              <w:pStyle w:val="ad"/>
              <w:spacing w:after="0" w:line="276" w:lineRule="auto"/>
              <w:jc w:val="center"/>
              <w:rPr>
                <w:lang w:eastAsia="en-US"/>
              </w:rPr>
            </w:pPr>
          </w:p>
        </w:tc>
        <w:tc>
          <w:tcPr>
            <w:tcW w:w="1134" w:type="dxa"/>
            <w:tcBorders>
              <w:top w:val="nil"/>
              <w:left w:val="single" w:sz="4" w:space="0" w:color="auto"/>
              <w:bottom w:val="single" w:sz="4" w:space="0" w:color="auto"/>
              <w:right w:val="single" w:sz="4" w:space="0" w:color="auto"/>
            </w:tcBorders>
            <w:vAlign w:val="center"/>
          </w:tcPr>
          <w:p w:rsidR="009D4DD0" w:rsidRPr="000B63EF" w:rsidRDefault="009D4DD0">
            <w:pPr>
              <w:jc w:val="right"/>
              <w:rPr>
                <w:sz w:val="24"/>
                <w:szCs w:val="24"/>
              </w:rPr>
            </w:pPr>
          </w:p>
        </w:tc>
        <w:tc>
          <w:tcPr>
            <w:tcW w:w="1417" w:type="dxa"/>
            <w:tcBorders>
              <w:top w:val="nil"/>
              <w:left w:val="nil"/>
              <w:bottom w:val="single" w:sz="4" w:space="0" w:color="auto"/>
              <w:right w:val="single" w:sz="4" w:space="0" w:color="auto"/>
            </w:tcBorders>
            <w:vAlign w:val="center"/>
          </w:tcPr>
          <w:p w:rsidR="009D4DD0" w:rsidRPr="000B63EF" w:rsidRDefault="009D4DD0">
            <w:pPr>
              <w:jc w:val="right"/>
              <w:rPr>
                <w:sz w:val="24"/>
                <w:szCs w:val="24"/>
              </w:rPr>
            </w:pPr>
          </w:p>
        </w:tc>
      </w:tr>
      <w:tr w:rsidR="00460FE2" w:rsidRPr="000B63EF" w:rsidTr="00460FE2">
        <w:trPr>
          <w:trHeight w:val="633"/>
        </w:trPr>
        <w:tc>
          <w:tcPr>
            <w:tcW w:w="568" w:type="dxa"/>
            <w:tcBorders>
              <w:top w:val="nil"/>
              <w:left w:val="single" w:sz="4" w:space="0" w:color="auto"/>
              <w:bottom w:val="single" w:sz="4" w:space="0" w:color="auto"/>
              <w:right w:val="single" w:sz="4" w:space="0" w:color="auto"/>
            </w:tcBorders>
            <w:vAlign w:val="center"/>
          </w:tcPr>
          <w:p w:rsidR="00460FE2" w:rsidRPr="000B63EF" w:rsidRDefault="00460FE2">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843" w:type="dxa"/>
            <w:tcBorders>
              <w:top w:val="nil"/>
              <w:left w:val="nil"/>
              <w:bottom w:val="single" w:sz="4" w:space="0" w:color="auto"/>
              <w:right w:val="single" w:sz="4" w:space="0" w:color="auto"/>
            </w:tcBorders>
            <w:vAlign w:val="center"/>
          </w:tcPr>
          <w:p w:rsidR="00460FE2" w:rsidRDefault="00460FE2" w:rsidP="009D4DD0">
            <w:pPr>
              <w:pStyle w:val="ad"/>
              <w:spacing w:after="0" w:line="276" w:lineRule="auto"/>
              <w:rPr>
                <w:lang w:eastAsia="en-US"/>
              </w:rPr>
            </w:pPr>
            <w:r>
              <w:rPr>
                <w:lang w:eastAsia="en-US"/>
              </w:rPr>
              <w:t>Бензин АИ-95</w:t>
            </w:r>
          </w:p>
        </w:tc>
        <w:tc>
          <w:tcPr>
            <w:tcW w:w="1276" w:type="dxa"/>
            <w:tcBorders>
              <w:top w:val="single" w:sz="4" w:space="0" w:color="auto"/>
              <w:left w:val="nil"/>
              <w:bottom w:val="single" w:sz="4" w:space="0" w:color="auto"/>
              <w:right w:val="single" w:sz="4" w:space="0" w:color="auto"/>
            </w:tcBorders>
            <w:vAlign w:val="center"/>
          </w:tcPr>
          <w:p w:rsidR="00460FE2" w:rsidRPr="000B63EF" w:rsidRDefault="00460FE2">
            <w:pPr>
              <w:pStyle w:val="ad"/>
              <w:spacing w:after="0" w:line="276" w:lineRule="auto"/>
              <w:jc w:val="center"/>
              <w:rPr>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460FE2" w:rsidRPr="000B63EF" w:rsidRDefault="00460FE2">
            <w:pPr>
              <w:pStyle w:val="ad"/>
              <w:spacing w:after="0" w:line="276" w:lineRule="auto"/>
              <w:jc w:val="center"/>
              <w:rPr>
                <w:lang w:eastAsia="en-US"/>
              </w:rPr>
            </w:pPr>
            <w:r>
              <w:rPr>
                <w:lang w:eastAsia="en-US"/>
              </w:rPr>
              <w:t>литр</w:t>
            </w:r>
          </w:p>
        </w:tc>
        <w:tc>
          <w:tcPr>
            <w:tcW w:w="851" w:type="dxa"/>
            <w:tcBorders>
              <w:top w:val="nil"/>
              <w:left w:val="nil"/>
              <w:bottom w:val="single" w:sz="4" w:space="0" w:color="auto"/>
              <w:right w:val="single" w:sz="4" w:space="0" w:color="auto"/>
            </w:tcBorders>
            <w:vAlign w:val="center"/>
          </w:tcPr>
          <w:p w:rsidR="00460FE2" w:rsidRDefault="00460FE2">
            <w:pPr>
              <w:pStyle w:val="ad"/>
              <w:spacing w:after="0" w:line="276" w:lineRule="auto"/>
              <w:jc w:val="center"/>
              <w:rPr>
                <w:lang w:eastAsia="en-US"/>
              </w:rPr>
            </w:pPr>
            <w:r>
              <w:rPr>
                <w:lang w:eastAsia="en-US"/>
              </w:rPr>
              <w:t>400</w:t>
            </w:r>
          </w:p>
        </w:tc>
        <w:tc>
          <w:tcPr>
            <w:tcW w:w="1559" w:type="dxa"/>
            <w:tcBorders>
              <w:top w:val="single" w:sz="4" w:space="0" w:color="auto"/>
              <w:left w:val="nil"/>
              <w:bottom w:val="single" w:sz="4" w:space="0" w:color="auto"/>
              <w:right w:val="single" w:sz="4" w:space="0" w:color="auto"/>
            </w:tcBorders>
            <w:vAlign w:val="center"/>
          </w:tcPr>
          <w:p w:rsidR="00460FE2" w:rsidRPr="000B63EF" w:rsidRDefault="00460FE2">
            <w:pPr>
              <w:jc w:val="center"/>
              <w:rPr>
                <w:rFonts w:ascii="Times New Roman" w:hAnsi="Times New Roman" w:cs="Times New Roman"/>
                <w:sz w:val="24"/>
                <w:szCs w:val="24"/>
                <w:lang w:eastAsia="ru-RU"/>
              </w:rPr>
            </w:pPr>
            <w:r w:rsidRPr="000B63EF">
              <w:rPr>
                <w:rFonts w:ascii="Times New Roman" w:hAnsi="Times New Roman" w:cs="Times New Roman"/>
                <w:sz w:val="24"/>
                <w:szCs w:val="24"/>
                <w:lang w:eastAsia="ru-RU"/>
              </w:rPr>
              <w:t>01.012016-31.03.2016</w:t>
            </w:r>
          </w:p>
        </w:tc>
        <w:tc>
          <w:tcPr>
            <w:tcW w:w="1276" w:type="dxa"/>
            <w:tcBorders>
              <w:top w:val="single" w:sz="4" w:space="0" w:color="auto"/>
              <w:left w:val="nil"/>
              <w:bottom w:val="single" w:sz="4" w:space="0" w:color="auto"/>
              <w:right w:val="single" w:sz="4" w:space="0" w:color="auto"/>
            </w:tcBorders>
            <w:vAlign w:val="center"/>
          </w:tcPr>
          <w:p w:rsidR="00460FE2" w:rsidRPr="000B63EF" w:rsidRDefault="00460FE2">
            <w:pPr>
              <w:pStyle w:val="ad"/>
              <w:spacing w:after="0" w:line="276" w:lineRule="auto"/>
              <w:jc w:val="center"/>
              <w:rPr>
                <w:lang w:eastAsia="en-US"/>
              </w:rPr>
            </w:pPr>
          </w:p>
        </w:tc>
        <w:tc>
          <w:tcPr>
            <w:tcW w:w="1134" w:type="dxa"/>
            <w:tcBorders>
              <w:top w:val="nil"/>
              <w:left w:val="single" w:sz="4" w:space="0" w:color="auto"/>
              <w:bottom w:val="single" w:sz="4" w:space="0" w:color="auto"/>
              <w:right w:val="single" w:sz="4" w:space="0" w:color="auto"/>
            </w:tcBorders>
            <w:vAlign w:val="center"/>
          </w:tcPr>
          <w:p w:rsidR="00460FE2" w:rsidRPr="000B63EF" w:rsidRDefault="00460FE2">
            <w:pPr>
              <w:jc w:val="right"/>
              <w:rPr>
                <w:sz w:val="24"/>
                <w:szCs w:val="24"/>
              </w:rPr>
            </w:pPr>
          </w:p>
        </w:tc>
        <w:tc>
          <w:tcPr>
            <w:tcW w:w="1417" w:type="dxa"/>
            <w:tcBorders>
              <w:top w:val="nil"/>
              <w:left w:val="nil"/>
              <w:bottom w:val="single" w:sz="4" w:space="0" w:color="auto"/>
              <w:right w:val="single" w:sz="4" w:space="0" w:color="auto"/>
            </w:tcBorders>
            <w:vAlign w:val="center"/>
          </w:tcPr>
          <w:p w:rsidR="00460FE2" w:rsidRPr="000B63EF" w:rsidRDefault="00460FE2">
            <w:pPr>
              <w:jc w:val="right"/>
              <w:rPr>
                <w:sz w:val="24"/>
                <w:szCs w:val="24"/>
              </w:rPr>
            </w:pPr>
          </w:p>
        </w:tc>
      </w:tr>
      <w:tr w:rsidR="008D1926" w:rsidRPr="000B63EF" w:rsidTr="00460FE2">
        <w:trPr>
          <w:trHeight w:val="417"/>
        </w:trPr>
        <w:tc>
          <w:tcPr>
            <w:tcW w:w="9357" w:type="dxa"/>
            <w:gridSpan w:val="8"/>
            <w:tcBorders>
              <w:top w:val="nil"/>
              <w:left w:val="single" w:sz="4" w:space="0" w:color="auto"/>
              <w:bottom w:val="single" w:sz="4" w:space="0" w:color="auto"/>
              <w:right w:val="single" w:sz="4" w:space="0" w:color="auto"/>
            </w:tcBorders>
          </w:tcPr>
          <w:p w:rsidR="008D1926" w:rsidRPr="000B63EF" w:rsidRDefault="008D1926" w:rsidP="00B81F85">
            <w:pPr>
              <w:pStyle w:val="ad"/>
              <w:spacing w:after="0" w:line="276" w:lineRule="auto"/>
              <w:jc w:val="right"/>
              <w:rPr>
                <w:lang w:eastAsia="en-US"/>
              </w:rPr>
            </w:pPr>
            <w:r w:rsidRPr="000B63EF">
              <w:rPr>
                <w:lang w:eastAsia="en-US"/>
              </w:rPr>
              <w:t xml:space="preserve">Итого стоимость товаров: </w:t>
            </w:r>
          </w:p>
        </w:tc>
        <w:tc>
          <w:tcPr>
            <w:tcW w:w="1417" w:type="dxa"/>
            <w:tcBorders>
              <w:top w:val="nil"/>
              <w:left w:val="nil"/>
              <w:bottom w:val="single" w:sz="4" w:space="0" w:color="auto"/>
              <w:right w:val="single" w:sz="4" w:space="0" w:color="auto"/>
            </w:tcBorders>
            <w:vAlign w:val="center"/>
          </w:tcPr>
          <w:p w:rsidR="008D1926" w:rsidRPr="000B63EF" w:rsidRDefault="008D1926">
            <w:pPr>
              <w:jc w:val="right"/>
              <w:rPr>
                <w:b/>
                <w:bCs/>
                <w:sz w:val="24"/>
                <w:szCs w:val="24"/>
              </w:rPr>
            </w:pPr>
          </w:p>
        </w:tc>
      </w:tr>
      <w:tr w:rsidR="008D1926" w:rsidRPr="000B63EF" w:rsidTr="00460FE2">
        <w:trPr>
          <w:trHeight w:val="368"/>
        </w:trPr>
        <w:tc>
          <w:tcPr>
            <w:tcW w:w="9357" w:type="dxa"/>
            <w:gridSpan w:val="8"/>
            <w:tcBorders>
              <w:top w:val="nil"/>
              <w:left w:val="single" w:sz="4" w:space="0" w:color="auto"/>
              <w:bottom w:val="single" w:sz="4" w:space="0" w:color="auto"/>
              <w:right w:val="single" w:sz="4" w:space="0" w:color="auto"/>
            </w:tcBorders>
          </w:tcPr>
          <w:p w:rsidR="008D1926" w:rsidRPr="000B63EF" w:rsidRDefault="008D1926" w:rsidP="00B81F85">
            <w:pPr>
              <w:pStyle w:val="ad"/>
              <w:spacing w:after="0" w:line="276" w:lineRule="auto"/>
              <w:jc w:val="right"/>
              <w:rPr>
                <w:lang w:eastAsia="en-US"/>
              </w:rPr>
            </w:pPr>
            <w:r w:rsidRPr="000B63EF">
              <w:rPr>
                <w:lang w:eastAsia="en-US"/>
              </w:rPr>
              <w:t xml:space="preserve">В том числе НДС (18 %): </w:t>
            </w:r>
          </w:p>
        </w:tc>
        <w:tc>
          <w:tcPr>
            <w:tcW w:w="1417" w:type="dxa"/>
            <w:tcBorders>
              <w:top w:val="nil"/>
              <w:left w:val="nil"/>
              <w:bottom w:val="single" w:sz="4" w:space="0" w:color="auto"/>
              <w:right w:val="single" w:sz="4" w:space="0" w:color="auto"/>
            </w:tcBorders>
            <w:vAlign w:val="center"/>
          </w:tcPr>
          <w:p w:rsidR="008D1926" w:rsidRPr="000B63EF" w:rsidRDefault="008D1926">
            <w:pPr>
              <w:pStyle w:val="ad"/>
              <w:spacing w:after="0" w:line="276" w:lineRule="auto"/>
              <w:jc w:val="right"/>
              <w:rPr>
                <w:lang w:eastAsia="en-US"/>
              </w:rPr>
            </w:pPr>
          </w:p>
        </w:tc>
      </w:tr>
    </w:tbl>
    <w:p w:rsidR="008D1926" w:rsidRPr="000B63EF" w:rsidRDefault="008D1926" w:rsidP="002E194A">
      <w:pPr>
        <w:widowControl w:val="0"/>
        <w:ind w:left="11340"/>
        <w:rPr>
          <w:sz w:val="24"/>
          <w:szCs w:val="24"/>
        </w:rPr>
      </w:pPr>
    </w:p>
    <w:tbl>
      <w:tblPr>
        <w:tblW w:w="10142" w:type="dxa"/>
        <w:tblLook w:val="04A0"/>
      </w:tblPr>
      <w:tblGrid>
        <w:gridCol w:w="5071"/>
        <w:gridCol w:w="5071"/>
      </w:tblGrid>
      <w:tr w:rsidR="00B81F85" w:rsidRPr="000B63EF" w:rsidTr="000372A0">
        <w:trPr>
          <w:trHeight w:val="833"/>
        </w:trPr>
        <w:tc>
          <w:tcPr>
            <w:tcW w:w="5071" w:type="dxa"/>
            <w:shd w:val="clear" w:color="auto" w:fill="auto"/>
          </w:tcPr>
          <w:p w:rsidR="00B81F85" w:rsidRPr="000B63EF" w:rsidRDefault="00B81F85" w:rsidP="000372A0">
            <w:pPr>
              <w:pStyle w:val="ConsPlusNormal"/>
              <w:snapToGrid w:val="0"/>
              <w:ind w:firstLine="0"/>
              <w:rPr>
                <w:rFonts w:ascii="Times New Roman" w:eastAsia="Calibri" w:hAnsi="Times New Roman" w:cs="Times New Roman"/>
                <w:b/>
                <w:sz w:val="24"/>
                <w:szCs w:val="24"/>
              </w:rPr>
            </w:pPr>
            <w:bookmarkStart w:id="2" w:name="_Ref147116710"/>
            <w:bookmarkStart w:id="3" w:name="_Ref155795574"/>
            <w:bookmarkStart w:id="4" w:name="_Ref160113891"/>
            <w:bookmarkStart w:id="5" w:name="_Toc161470191"/>
            <w:r w:rsidRPr="000B63EF">
              <w:rPr>
                <w:rFonts w:ascii="Times New Roman" w:eastAsia="Calibri" w:hAnsi="Times New Roman" w:cs="Times New Roman"/>
                <w:b/>
                <w:sz w:val="24"/>
                <w:szCs w:val="24"/>
              </w:rPr>
              <w:t>Покупатель:</w:t>
            </w:r>
          </w:p>
          <w:p w:rsidR="00B81F85" w:rsidRPr="000B63EF" w:rsidRDefault="00B81F85" w:rsidP="000372A0">
            <w:pPr>
              <w:pStyle w:val="afa"/>
              <w:rPr>
                <w:rFonts w:ascii="Times New Roman" w:hAnsi="Times New Roman" w:cs="Times New Roman"/>
                <w:b/>
                <w:sz w:val="24"/>
                <w:szCs w:val="24"/>
                <w:u w:val="single"/>
              </w:rPr>
            </w:pPr>
            <w:r w:rsidRPr="000B63EF">
              <w:rPr>
                <w:rFonts w:ascii="Times New Roman" w:hAnsi="Times New Roman" w:cs="Times New Roman"/>
                <w:b/>
                <w:sz w:val="24"/>
                <w:szCs w:val="24"/>
                <w:u w:val="single"/>
              </w:rPr>
              <w:t>ОАО «ЮТЭК- Энергия»</w:t>
            </w:r>
          </w:p>
          <w:p w:rsidR="00B81F85" w:rsidRPr="000B63EF" w:rsidRDefault="00B81F85" w:rsidP="000372A0">
            <w:pPr>
              <w:pStyle w:val="afa"/>
              <w:rPr>
                <w:rFonts w:ascii="Times New Roman" w:hAnsi="Times New Roman" w:cs="Times New Roman"/>
                <w:b/>
                <w:sz w:val="24"/>
                <w:szCs w:val="24"/>
                <w:u w:val="single"/>
              </w:rPr>
            </w:pPr>
          </w:p>
          <w:p w:rsidR="00B81F85" w:rsidRPr="000B63EF" w:rsidRDefault="00B81F85" w:rsidP="000372A0">
            <w:pPr>
              <w:pStyle w:val="ConsPlusNormal"/>
              <w:snapToGrid w:val="0"/>
              <w:ind w:firstLine="0"/>
              <w:rPr>
                <w:rFonts w:ascii="Times New Roman" w:eastAsia="Calibri" w:hAnsi="Times New Roman" w:cs="Times New Roman"/>
                <w:b/>
                <w:sz w:val="24"/>
                <w:szCs w:val="24"/>
              </w:rPr>
            </w:pPr>
          </w:p>
          <w:p w:rsidR="00B81F85" w:rsidRPr="000B63EF" w:rsidRDefault="00B81F85" w:rsidP="000372A0">
            <w:pPr>
              <w:pStyle w:val="ConsPlusNormal"/>
              <w:snapToGrid w:val="0"/>
              <w:ind w:firstLine="0"/>
              <w:rPr>
                <w:rFonts w:ascii="Times New Roman" w:eastAsia="Calibri" w:hAnsi="Times New Roman" w:cs="Times New Roman"/>
                <w:b/>
                <w:sz w:val="24"/>
                <w:szCs w:val="24"/>
              </w:rPr>
            </w:pPr>
            <w:r w:rsidRPr="000B63EF">
              <w:rPr>
                <w:rFonts w:ascii="Times New Roman" w:eastAsia="Calibri" w:hAnsi="Times New Roman" w:cs="Times New Roman"/>
                <w:b/>
                <w:sz w:val="24"/>
                <w:szCs w:val="24"/>
              </w:rPr>
              <w:t xml:space="preserve">_______________________(М.М. Хохлов) </w:t>
            </w:r>
          </w:p>
          <w:p w:rsidR="00B81F85" w:rsidRPr="000B63EF" w:rsidRDefault="00B81F85" w:rsidP="000372A0">
            <w:pPr>
              <w:pStyle w:val="ConsPlusNormal"/>
              <w:snapToGrid w:val="0"/>
              <w:ind w:firstLine="0"/>
              <w:rPr>
                <w:rFonts w:ascii="Times New Roman" w:eastAsia="Calibri" w:hAnsi="Times New Roman" w:cs="Times New Roman"/>
                <w:sz w:val="24"/>
                <w:szCs w:val="24"/>
              </w:rPr>
            </w:pPr>
            <w:r w:rsidRPr="000B63EF">
              <w:rPr>
                <w:rFonts w:ascii="Times New Roman" w:eastAsia="Calibri" w:hAnsi="Times New Roman" w:cs="Times New Roman"/>
                <w:sz w:val="24"/>
                <w:szCs w:val="24"/>
              </w:rPr>
              <w:t>М.П.</w:t>
            </w:r>
          </w:p>
        </w:tc>
        <w:tc>
          <w:tcPr>
            <w:tcW w:w="5071" w:type="dxa"/>
            <w:shd w:val="clear" w:color="auto" w:fill="auto"/>
          </w:tcPr>
          <w:p w:rsidR="00B81F85" w:rsidRPr="000B63EF" w:rsidRDefault="00B81F85" w:rsidP="000372A0">
            <w:pPr>
              <w:tabs>
                <w:tab w:val="left" w:pos="1200"/>
              </w:tabs>
              <w:jc w:val="both"/>
              <w:rPr>
                <w:rFonts w:ascii="Times New Roman" w:eastAsia="Times New Roman" w:hAnsi="Times New Roman"/>
                <w:b/>
                <w:bCs/>
                <w:iCs/>
                <w:sz w:val="24"/>
                <w:szCs w:val="24"/>
                <w:lang w:eastAsia="ru-RU"/>
              </w:rPr>
            </w:pPr>
            <w:r w:rsidRPr="000B63EF">
              <w:rPr>
                <w:rFonts w:ascii="Times New Roman" w:eastAsia="Times New Roman" w:hAnsi="Times New Roman"/>
                <w:b/>
                <w:bCs/>
                <w:iCs/>
                <w:sz w:val="24"/>
                <w:szCs w:val="24"/>
                <w:lang w:eastAsia="ru-RU"/>
              </w:rPr>
              <w:t>Поставщик:</w:t>
            </w:r>
          </w:p>
          <w:p w:rsidR="00B81F85" w:rsidRDefault="00B81F85" w:rsidP="000372A0">
            <w:pPr>
              <w:pStyle w:val="afa"/>
              <w:rPr>
                <w:rFonts w:ascii="Times New Roman" w:hAnsi="Times New Roman" w:cs="Times New Roman"/>
                <w:sz w:val="24"/>
                <w:szCs w:val="24"/>
                <w:lang w:eastAsia="ru-RU"/>
              </w:rPr>
            </w:pPr>
          </w:p>
          <w:p w:rsidR="00B81F85" w:rsidRPr="000B63EF" w:rsidRDefault="00B81F85" w:rsidP="000372A0">
            <w:pPr>
              <w:pStyle w:val="afa"/>
              <w:rPr>
                <w:rFonts w:ascii="Times New Roman" w:hAnsi="Times New Roman" w:cs="Times New Roman"/>
                <w:sz w:val="24"/>
                <w:szCs w:val="24"/>
                <w:lang w:eastAsia="ru-RU"/>
              </w:rPr>
            </w:pPr>
          </w:p>
          <w:p w:rsidR="00B81F85" w:rsidRPr="000B63EF" w:rsidRDefault="00B81F85" w:rsidP="000372A0">
            <w:pPr>
              <w:pStyle w:val="afa"/>
              <w:rPr>
                <w:rFonts w:ascii="Times New Roman" w:hAnsi="Times New Roman" w:cs="Times New Roman"/>
                <w:sz w:val="24"/>
                <w:szCs w:val="24"/>
                <w:lang w:eastAsia="ru-RU"/>
              </w:rPr>
            </w:pPr>
            <w:r w:rsidRPr="000B63EF">
              <w:rPr>
                <w:rFonts w:ascii="Times New Roman" w:hAnsi="Times New Roman" w:cs="Times New Roman"/>
                <w:sz w:val="24"/>
                <w:szCs w:val="24"/>
                <w:lang w:eastAsia="ru-RU"/>
              </w:rPr>
              <w:t>______________________(_______________)</w:t>
            </w:r>
          </w:p>
          <w:p w:rsidR="00B81F85" w:rsidRPr="000B63EF" w:rsidRDefault="00B81F85" w:rsidP="000372A0">
            <w:pPr>
              <w:tabs>
                <w:tab w:val="left" w:pos="1200"/>
              </w:tabs>
              <w:jc w:val="both"/>
              <w:rPr>
                <w:rFonts w:ascii="Times New Roman" w:eastAsia="Times New Roman" w:hAnsi="Times New Roman"/>
                <w:bCs/>
                <w:iCs/>
                <w:sz w:val="24"/>
                <w:szCs w:val="24"/>
                <w:lang w:eastAsia="ru-RU"/>
              </w:rPr>
            </w:pPr>
            <w:r w:rsidRPr="000B63EF">
              <w:rPr>
                <w:rFonts w:ascii="Times New Roman" w:eastAsia="Times New Roman" w:hAnsi="Times New Roman"/>
                <w:bCs/>
                <w:iCs/>
                <w:sz w:val="24"/>
                <w:szCs w:val="24"/>
                <w:lang w:eastAsia="ru-RU"/>
              </w:rPr>
              <w:t>М.П.</w:t>
            </w:r>
          </w:p>
        </w:tc>
      </w:tr>
    </w:tbl>
    <w:p w:rsidR="008D1926" w:rsidRPr="000B63EF" w:rsidRDefault="008D1926" w:rsidP="007132B6">
      <w:pPr>
        <w:spacing w:after="0" w:line="240" w:lineRule="auto"/>
        <w:jc w:val="both"/>
        <w:rPr>
          <w:rFonts w:ascii="Times New Roman" w:hAnsi="Times New Roman" w:cs="Times New Roman"/>
          <w:sz w:val="24"/>
          <w:szCs w:val="24"/>
        </w:rPr>
      </w:pPr>
    </w:p>
    <w:p w:rsidR="007132B6" w:rsidRPr="000B63EF" w:rsidRDefault="007132B6" w:rsidP="007132B6">
      <w:pPr>
        <w:spacing w:after="0" w:line="240" w:lineRule="auto"/>
        <w:jc w:val="both"/>
        <w:rPr>
          <w:rFonts w:ascii="Times New Roman" w:hAnsi="Times New Roman" w:cs="Times New Roman"/>
          <w:sz w:val="24"/>
          <w:szCs w:val="24"/>
        </w:rPr>
      </w:pPr>
    </w:p>
    <w:p w:rsidR="007132B6" w:rsidRDefault="007132B6" w:rsidP="007132B6">
      <w:pPr>
        <w:spacing w:after="0" w:line="240" w:lineRule="auto"/>
        <w:jc w:val="both"/>
        <w:rPr>
          <w:rFonts w:ascii="Times New Roman" w:hAnsi="Times New Roman" w:cs="Times New Roman"/>
          <w:sz w:val="24"/>
          <w:szCs w:val="24"/>
        </w:rPr>
      </w:pPr>
    </w:p>
    <w:p w:rsidR="00B81F85" w:rsidRPr="000B63EF" w:rsidRDefault="00B81F85" w:rsidP="007132B6">
      <w:pPr>
        <w:spacing w:after="0" w:line="240" w:lineRule="auto"/>
        <w:jc w:val="both"/>
        <w:rPr>
          <w:rFonts w:ascii="Times New Roman" w:hAnsi="Times New Roman" w:cs="Times New Roman"/>
          <w:sz w:val="24"/>
          <w:szCs w:val="24"/>
        </w:rPr>
      </w:pPr>
    </w:p>
    <w:p w:rsidR="00B81F85" w:rsidRPr="00460FE2" w:rsidRDefault="00B81F85" w:rsidP="00B81F85">
      <w:pPr>
        <w:pStyle w:val="af0"/>
        <w:jc w:val="right"/>
        <w:rPr>
          <w:rFonts w:ascii="Times New Roman" w:hAnsi="Times New Roman" w:cs="Times New Roman"/>
        </w:rPr>
      </w:pPr>
      <w:r w:rsidRPr="00460FE2">
        <w:rPr>
          <w:rFonts w:ascii="Times New Roman" w:hAnsi="Times New Roman" w:cs="Times New Roman"/>
        </w:rPr>
        <w:t>Приложение №</w:t>
      </w:r>
      <w:r w:rsidR="000372A0">
        <w:rPr>
          <w:rFonts w:ascii="Times New Roman" w:hAnsi="Times New Roman" w:cs="Times New Roman"/>
        </w:rPr>
        <w:t>2</w:t>
      </w:r>
      <w:r w:rsidRPr="00460FE2">
        <w:rPr>
          <w:rFonts w:ascii="Times New Roman" w:hAnsi="Times New Roman" w:cs="Times New Roman"/>
        </w:rPr>
        <w:t xml:space="preserve"> </w:t>
      </w:r>
    </w:p>
    <w:p w:rsidR="00B81F85" w:rsidRPr="00460FE2" w:rsidRDefault="00B81F85" w:rsidP="00B81F85">
      <w:pPr>
        <w:pStyle w:val="af0"/>
        <w:jc w:val="right"/>
        <w:rPr>
          <w:rFonts w:ascii="Times New Roman" w:hAnsi="Times New Roman" w:cs="Times New Roman"/>
        </w:rPr>
      </w:pPr>
      <w:r w:rsidRPr="00460FE2">
        <w:rPr>
          <w:rFonts w:ascii="Times New Roman" w:hAnsi="Times New Roman" w:cs="Times New Roman"/>
        </w:rPr>
        <w:t xml:space="preserve">к  договору поставки </w:t>
      </w:r>
    </w:p>
    <w:p w:rsidR="00B81F85" w:rsidRPr="00460FE2" w:rsidRDefault="00B81F85" w:rsidP="00B81F85">
      <w:pPr>
        <w:pStyle w:val="af0"/>
        <w:jc w:val="right"/>
        <w:rPr>
          <w:rFonts w:ascii="Times New Roman" w:hAnsi="Times New Roman" w:cs="Times New Roman"/>
        </w:rPr>
      </w:pPr>
      <w:r w:rsidRPr="00460FE2">
        <w:rPr>
          <w:rFonts w:ascii="Times New Roman" w:hAnsi="Times New Roman" w:cs="Times New Roman"/>
        </w:rPr>
        <w:t>№ ________ от _____________</w:t>
      </w:r>
    </w:p>
    <w:p w:rsidR="007132B6" w:rsidRPr="000B63EF" w:rsidRDefault="007132B6" w:rsidP="007132B6">
      <w:pPr>
        <w:spacing w:after="0" w:line="240" w:lineRule="auto"/>
        <w:ind w:left="2832" w:firstLine="8083"/>
        <w:jc w:val="both"/>
        <w:rPr>
          <w:rFonts w:ascii="Times New Roman" w:eastAsia="Times New Roman" w:hAnsi="Times New Roman"/>
          <w:sz w:val="24"/>
          <w:szCs w:val="24"/>
          <w:lang w:eastAsia="ru-RU"/>
        </w:rPr>
      </w:pPr>
    </w:p>
    <w:p w:rsidR="007132B6" w:rsidRPr="000B63EF" w:rsidRDefault="007132B6" w:rsidP="007132B6">
      <w:pPr>
        <w:spacing w:after="0" w:line="240" w:lineRule="auto"/>
        <w:jc w:val="center"/>
        <w:rPr>
          <w:rFonts w:ascii="Times New Roman" w:eastAsia="Times New Roman" w:hAnsi="Times New Roman"/>
          <w:b/>
          <w:sz w:val="24"/>
          <w:szCs w:val="24"/>
          <w:lang w:eastAsia="ru-RU"/>
        </w:rPr>
      </w:pPr>
    </w:p>
    <w:p w:rsidR="007132B6" w:rsidRPr="000B63EF" w:rsidRDefault="007132B6" w:rsidP="007132B6">
      <w:pPr>
        <w:spacing w:after="0" w:line="240" w:lineRule="auto"/>
        <w:jc w:val="center"/>
        <w:rPr>
          <w:rFonts w:ascii="Times New Roman" w:eastAsia="Times New Roman" w:hAnsi="Times New Roman"/>
          <w:b/>
          <w:sz w:val="24"/>
          <w:szCs w:val="24"/>
          <w:lang w:eastAsia="ru-RU"/>
        </w:rPr>
      </w:pPr>
      <w:r w:rsidRPr="000B63EF">
        <w:rPr>
          <w:rFonts w:ascii="Times New Roman" w:eastAsia="Times New Roman" w:hAnsi="Times New Roman"/>
          <w:b/>
          <w:sz w:val="24"/>
          <w:szCs w:val="24"/>
          <w:lang w:eastAsia="ru-RU"/>
        </w:rPr>
        <w:t xml:space="preserve">Перечень </w:t>
      </w:r>
      <w:r w:rsidRPr="000B63EF">
        <w:rPr>
          <w:rFonts w:ascii="Times New Roman" w:eastAsia="Times New Roman" w:hAnsi="Times New Roman"/>
          <w:b/>
          <w:color w:val="000000"/>
          <w:sz w:val="24"/>
          <w:szCs w:val="24"/>
          <w:lang w:eastAsia="ru-RU"/>
        </w:rPr>
        <w:t>АЗС (АЗК) Поставщика</w:t>
      </w:r>
    </w:p>
    <w:p w:rsidR="007132B6" w:rsidRPr="000B63EF" w:rsidRDefault="007132B6" w:rsidP="007132B6">
      <w:pPr>
        <w:spacing w:after="0" w:line="240" w:lineRule="auto"/>
        <w:jc w:val="both"/>
        <w:rPr>
          <w:rFonts w:ascii="Times New Roman" w:eastAsia="Times New Roman" w:hAnsi="Times New Roman"/>
          <w:b/>
          <w:sz w:val="24"/>
          <w:szCs w:val="24"/>
          <w:lang w:eastAsia="ru-RU"/>
        </w:rPr>
      </w:pPr>
    </w:p>
    <w:p w:rsidR="007132B6" w:rsidRPr="000B63EF" w:rsidRDefault="007132B6" w:rsidP="007132B6">
      <w:pPr>
        <w:spacing w:after="0" w:line="240" w:lineRule="auto"/>
        <w:jc w:val="both"/>
        <w:rPr>
          <w:rFonts w:ascii="Times New Roman" w:eastAsia="Times New Roman" w:hAnsi="Times New Roman"/>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969"/>
        <w:gridCol w:w="4677"/>
      </w:tblGrid>
      <w:tr w:rsidR="007132B6" w:rsidRPr="000B63EF" w:rsidTr="00B81F85">
        <w:tc>
          <w:tcPr>
            <w:tcW w:w="851" w:type="dxa"/>
            <w:shd w:val="clear" w:color="auto" w:fill="auto"/>
          </w:tcPr>
          <w:p w:rsidR="007132B6" w:rsidRPr="000B63EF" w:rsidRDefault="007132B6" w:rsidP="005D52B2">
            <w:pPr>
              <w:spacing w:after="0" w:line="240" w:lineRule="auto"/>
              <w:jc w:val="both"/>
              <w:rPr>
                <w:rFonts w:ascii="Times New Roman" w:eastAsia="Times New Roman" w:hAnsi="Times New Roman"/>
                <w:sz w:val="24"/>
                <w:szCs w:val="24"/>
                <w:lang w:eastAsia="ru-RU"/>
              </w:rPr>
            </w:pPr>
            <w:r w:rsidRPr="000B63EF">
              <w:rPr>
                <w:rFonts w:ascii="Times New Roman" w:eastAsia="Times New Roman" w:hAnsi="Times New Roman"/>
                <w:sz w:val="24"/>
                <w:szCs w:val="24"/>
                <w:lang w:eastAsia="ru-RU"/>
              </w:rPr>
              <w:t>№</w:t>
            </w:r>
          </w:p>
        </w:tc>
        <w:tc>
          <w:tcPr>
            <w:tcW w:w="3969" w:type="dxa"/>
            <w:shd w:val="clear" w:color="auto" w:fill="auto"/>
          </w:tcPr>
          <w:p w:rsidR="007132B6" w:rsidRPr="000B63EF" w:rsidRDefault="007132B6" w:rsidP="005D52B2">
            <w:pPr>
              <w:spacing w:after="0" w:line="240" w:lineRule="auto"/>
              <w:jc w:val="both"/>
              <w:rPr>
                <w:rFonts w:ascii="Times New Roman" w:eastAsia="Times New Roman" w:hAnsi="Times New Roman"/>
                <w:b/>
                <w:color w:val="000000"/>
                <w:sz w:val="24"/>
                <w:szCs w:val="24"/>
                <w:lang w:eastAsia="ru-RU"/>
              </w:rPr>
            </w:pPr>
            <w:r w:rsidRPr="000B63EF">
              <w:rPr>
                <w:rFonts w:ascii="Times New Roman" w:eastAsia="Times New Roman" w:hAnsi="Times New Roman"/>
                <w:b/>
                <w:color w:val="000000"/>
                <w:sz w:val="24"/>
                <w:szCs w:val="24"/>
                <w:lang w:eastAsia="ru-RU"/>
              </w:rPr>
              <w:t>Наименование АЗС (АЗК)</w:t>
            </w:r>
          </w:p>
        </w:tc>
        <w:tc>
          <w:tcPr>
            <w:tcW w:w="4677" w:type="dxa"/>
            <w:shd w:val="clear" w:color="auto" w:fill="auto"/>
          </w:tcPr>
          <w:p w:rsidR="007132B6" w:rsidRPr="000B63EF" w:rsidRDefault="007132B6" w:rsidP="005D52B2">
            <w:pPr>
              <w:spacing w:after="0" w:line="240" w:lineRule="auto"/>
              <w:jc w:val="both"/>
              <w:rPr>
                <w:rFonts w:ascii="Times New Roman" w:eastAsia="Times New Roman" w:hAnsi="Times New Roman"/>
                <w:b/>
                <w:color w:val="000000"/>
                <w:sz w:val="24"/>
                <w:szCs w:val="24"/>
                <w:lang w:eastAsia="ru-RU"/>
              </w:rPr>
            </w:pPr>
            <w:r w:rsidRPr="000B63EF">
              <w:rPr>
                <w:rFonts w:ascii="Times New Roman" w:eastAsia="Times New Roman" w:hAnsi="Times New Roman"/>
                <w:b/>
                <w:color w:val="000000"/>
                <w:sz w:val="24"/>
                <w:szCs w:val="24"/>
                <w:lang w:eastAsia="ru-RU"/>
              </w:rPr>
              <w:t xml:space="preserve">Адрес места нахождения АЗС (АЗК) </w:t>
            </w:r>
          </w:p>
        </w:tc>
      </w:tr>
      <w:tr w:rsidR="007132B6" w:rsidRPr="000B63EF" w:rsidTr="00B81F85">
        <w:tc>
          <w:tcPr>
            <w:tcW w:w="851" w:type="dxa"/>
            <w:shd w:val="clear" w:color="auto" w:fill="auto"/>
          </w:tcPr>
          <w:p w:rsidR="007132B6" w:rsidRPr="000B63EF" w:rsidRDefault="007132B6" w:rsidP="005D52B2">
            <w:pPr>
              <w:spacing w:after="0" w:line="240" w:lineRule="auto"/>
              <w:jc w:val="both"/>
              <w:rPr>
                <w:rFonts w:ascii="Times New Roman" w:eastAsia="Times New Roman" w:hAnsi="Times New Roman"/>
                <w:sz w:val="24"/>
                <w:szCs w:val="24"/>
                <w:lang w:eastAsia="ru-RU"/>
              </w:rPr>
            </w:pPr>
            <w:r w:rsidRPr="000B63EF">
              <w:rPr>
                <w:rFonts w:ascii="Times New Roman" w:eastAsia="Times New Roman" w:hAnsi="Times New Roman"/>
                <w:sz w:val="24"/>
                <w:szCs w:val="24"/>
                <w:lang w:eastAsia="ru-RU"/>
              </w:rPr>
              <w:t>1</w:t>
            </w:r>
          </w:p>
        </w:tc>
        <w:tc>
          <w:tcPr>
            <w:tcW w:w="3969" w:type="dxa"/>
            <w:shd w:val="clear" w:color="auto" w:fill="auto"/>
          </w:tcPr>
          <w:p w:rsidR="007132B6" w:rsidRPr="000B63EF" w:rsidRDefault="007132B6" w:rsidP="005D52B2">
            <w:pPr>
              <w:spacing w:after="0" w:line="240" w:lineRule="auto"/>
              <w:jc w:val="both"/>
              <w:rPr>
                <w:rFonts w:ascii="Times New Roman" w:eastAsia="Times New Roman" w:hAnsi="Times New Roman"/>
                <w:sz w:val="24"/>
                <w:szCs w:val="24"/>
                <w:lang w:eastAsia="ru-RU"/>
              </w:rPr>
            </w:pPr>
          </w:p>
        </w:tc>
        <w:tc>
          <w:tcPr>
            <w:tcW w:w="4677" w:type="dxa"/>
            <w:shd w:val="clear" w:color="auto" w:fill="auto"/>
          </w:tcPr>
          <w:p w:rsidR="007132B6" w:rsidRPr="000B63EF" w:rsidRDefault="007132B6" w:rsidP="005D52B2">
            <w:pPr>
              <w:spacing w:after="0" w:line="240" w:lineRule="auto"/>
              <w:jc w:val="both"/>
              <w:rPr>
                <w:rFonts w:ascii="Times New Roman" w:eastAsia="Times New Roman" w:hAnsi="Times New Roman"/>
                <w:sz w:val="24"/>
                <w:szCs w:val="24"/>
                <w:lang w:eastAsia="ru-RU"/>
              </w:rPr>
            </w:pPr>
          </w:p>
        </w:tc>
      </w:tr>
      <w:tr w:rsidR="007132B6" w:rsidRPr="000B63EF" w:rsidTr="00B81F85">
        <w:tc>
          <w:tcPr>
            <w:tcW w:w="851" w:type="dxa"/>
            <w:shd w:val="clear" w:color="auto" w:fill="auto"/>
          </w:tcPr>
          <w:p w:rsidR="007132B6" w:rsidRPr="000B63EF" w:rsidRDefault="007132B6" w:rsidP="005D52B2">
            <w:pPr>
              <w:spacing w:after="0" w:line="240" w:lineRule="auto"/>
              <w:jc w:val="both"/>
              <w:rPr>
                <w:rFonts w:ascii="Times New Roman" w:eastAsia="Times New Roman" w:hAnsi="Times New Roman"/>
                <w:sz w:val="24"/>
                <w:szCs w:val="24"/>
                <w:lang w:eastAsia="ru-RU"/>
              </w:rPr>
            </w:pPr>
            <w:r w:rsidRPr="000B63EF">
              <w:rPr>
                <w:rFonts w:ascii="Times New Roman" w:eastAsia="Times New Roman" w:hAnsi="Times New Roman"/>
                <w:sz w:val="24"/>
                <w:szCs w:val="24"/>
                <w:lang w:eastAsia="ru-RU"/>
              </w:rPr>
              <w:t>2</w:t>
            </w:r>
          </w:p>
        </w:tc>
        <w:tc>
          <w:tcPr>
            <w:tcW w:w="3969" w:type="dxa"/>
            <w:shd w:val="clear" w:color="auto" w:fill="auto"/>
          </w:tcPr>
          <w:p w:rsidR="007132B6" w:rsidRPr="000B63EF" w:rsidRDefault="007132B6" w:rsidP="005D52B2">
            <w:pPr>
              <w:spacing w:after="0" w:line="240" w:lineRule="auto"/>
              <w:jc w:val="both"/>
              <w:rPr>
                <w:rFonts w:ascii="Times New Roman" w:eastAsia="Times New Roman" w:hAnsi="Times New Roman"/>
                <w:sz w:val="24"/>
                <w:szCs w:val="24"/>
                <w:lang w:eastAsia="ru-RU"/>
              </w:rPr>
            </w:pPr>
          </w:p>
        </w:tc>
        <w:tc>
          <w:tcPr>
            <w:tcW w:w="4677" w:type="dxa"/>
            <w:shd w:val="clear" w:color="auto" w:fill="auto"/>
          </w:tcPr>
          <w:p w:rsidR="007132B6" w:rsidRPr="000B63EF" w:rsidRDefault="007132B6" w:rsidP="005D52B2">
            <w:pPr>
              <w:spacing w:after="0" w:line="240" w:lineRule="auto"/>
              <w:jc w:val="both"/>
              <w:rPr>
                <w:rFonts w:ascii="Times New Roman" w:eastAsia="Times New Roman" w:hAnsi="Times New Roman"/>
                <w:sz w:val="24"/>
                <w:szCs w:val="24"/>
                <w:lang w:eastAsia="ru-RU"/>
              </w:rPr>
            </w:pPr>
          </w:p>
        </w:tc>
      </w:tr>
      <w:tr w:rsidR="007132B6" w:rsidRPr="000B63EF" w:rsidTr="00B81F85">
        <w:tc>
          <w:tcPr>
            <w:tcW w:w="851" w:type="dxa"/>
            <w:shd w:val="clear" w:color="auto" w:fill="auto"/>
          </w:tcPr>
          <w:p w:rsidR="007132B6" w:rsidRPr="000B63EF" w:rsidRDefault="007132B6" w:rsidP="005D52B2">
            <w:pPr>
              <w:spacing w:after="0" w:line="240" w:lineRule="auto"/>
              <w:jc w:val="both"/>
              <w:rPr>
                <w:rFonts w:ascii="Times New Roman" w:eastAsia="Times New Roman" w:hAnsi="Times New Roman"/>
                <w:sz w:val="24"/>
                <w:szCs w:val="24"/>
                <w:lang w:eastAsia="ru-RU"/>
              </w:rPr>
            </w:pPr>
            <w:r w:rsidRPr="000B63EF">
              <w:rPr>
                <w:rFonts w:ascii="Times New Roman" w:eastAsia="Times New Roman" w:hAnsi="Times New Roman"/>
                <w:sz w:val="24"/>
                <w:szCs w:val="24"/>
                <w:lang w:eastAsia="ru-RU"/>
              </w:rPr>
              <w:t>3</w:t>
            </w:r>
          </w:p>
        </w:tc>
        <w:tc>
          <w:tcPr>
            <w:tcW w:w="3969" w:type="dxa"/>
            <w:shd w:val="clear" w:color="auto" w:fill="auto"/>
          </w:tcPr>
          <w:p w:rsidR="007132B6" w:rsidRPr="000B63EF" w:rsidRDefault="007132B6" w:rsidP="005D52B2">
            <w:pPr>
              <w:spacing w:after="0" w:line="240" w:lineRule="auto"/>
              <w:jc w:val="both"/>
              <w:rPr>
                <w:rFonts w:ascii="Times New Roman" w:eastAsia="Times New Roman" w:hAnsi="Times New Roman"/>
                <w:sz w:val="24"/>
                <w:szCs w:val="24"/>
                <w:lang w:eastAsia="ru-RU"/>
              </w:rPr>
            </w:pPr>
          </w:p>
        </w:tc>
        <w:tc>
          <w:tcPr>
            <w:tcW w:w="4677" w:type="dxa"/>
            <w:shd w:val="clear" w:color="auto" w:fill="auto"/>
          </w:tcPr>
          <w:p w:rsidR="007132B6" w:rsidRPr="000B63EF" w:rsidRDefault="007132B6" w:rsidP="005D52B2">
            <w:pPr>
              <w:spacing w:after="0" w:line="240" w:lineRule="auto"/>
              <w:jc w:val="both"/>
              <w:rPr>
                <w:rFonts w:ascii="Times New Roman" w:eastAsia="Times New Roman" w:hAnsi="Times New Roman"/>
                <w:sz w:val="24"/>
                <w:szCs w:val="24"/>
                <w:lang w:eastAsia="ru-RU"/>
              </w:rPr>
            </w:pPr>
          </w:p>
        </w:tc>
      </w:tr>
      <w:tr w:rsidR="007132B6" w:rsidRPr="000B63EF" w:rsidTr="00B81F85">
        <w:tc>
          <w:tcPr>
            <w:tcW w:w="851" w:type="dxa"/>
            <w:shd w:val="clear" w:color="auto" w:fill="auto"/>
          </w:tcPr>
          <w:p w:rsidR="007132B6" w:rsidRPr="000B63EF" w:rsidRDefault="007132B6" w:rsidP="005D52B2">
            <w:pPr>
              <w:spacing w:after="0" w:line="240" w:lineRule="auto"/>
              <w:jc w:val="both"/>
              <w:rPr>
                <w:rFonts w:ascii="Times New Roman" w:eastAsia="Times New Roman" w:hAnsi="Times New Roman"/>
                <w:sz w:val="24"/>
                <w:szCs w:val="24"/>
                <w:lang w:eastAsia="ru-RU"/>
              </w:rPr>
            </w:pPr>
            <w:r w:rsidRPr="000B63EF">
              <w:rPr>
                <w:rFonts w:ascii="Times New Roman" w:eastAsia="Times New Roman" w:hAnsi="Times New Roman"/>
                <w:sz w:val="24"/>
                <w:szCs w:val="24"/>
                <w:lang w:eastAsia="ru-RU"/>
              </w:rPr>
              <w:t>4</w:t>
            </w:r>
          </w:p>
        </w:tc>
        <w:tc>
          <w:tcPr>
            <w:tcW w:w="3969" w:type="dxa"/>
            <w:shd w:val="clear" w:color="auto" w:fill="auto"/>
          </w:tcPr>
          <w:p w:rsidR="007132B6" w:rsidRPr="000B63EF" w:rsidRDefault="007132B6" w:rsidP="005D52B2">
            <w:pPr>
              <w:spacing w:after="0" w:line="240" w:lineRule="auto"/>
              <w:jc w:val="both"/>
              <w:rPr>
                <w:rFonts w:ascii="Times New Roman" w:eastAsia="Times New Roman" w:hAnsi="Times New Roman"/>
                <w:sz w:val="24"/>
                <w:szCs w:val="24"/>
                <w:lang w:eastAsia="ru-RU"/>
              </w:rPr>
            </w:pPr>
          </w:p>
        </w:tc>
        <w:tc>
          <w:tcPr>
            <w:tcW w:w="4677" w:type="dxa"/>
            <w:shd w:val="clear" w:color="auto" w:fill="auto"/>
          </w:tcPr>
          <w:p w:rsidR="007132B6" w:rsidRPr="000B63EF" w:rsidRDefault="007132B6" w:rsidP="005D52B2">
            <w:pPr>
              <w:spacing w:after="0" w:line="240" w:lineRule="auto"/>
              <w:jc w:val="both"/>
              <w:rPr>
                <w:rFonts w:ascii="Times New Roman" w:eastAsia="Times New Roman" w:hAnsi="Times New Roman"/>
                <w:sz w:val="24"/>
                <w:szCs w:val="24"/>
                <w:lang w:eastAsia="ru-RU"/>
              </w:rPr>
            </w:pPr>
          </w:p>
        </w:tc>
      </w:tr>
      <w:tr w:rsidR="007132B6" w:rsidRPr="000B63EF" w:rsidTr="00B81F85">
        <w:tc>
          <w:tcPr>
            <w:tcW w:w="851" w:type="dxa"/>
            <w:shd w:val="clear" w:color="auto" w:fill="auto"/>
          </w:tcPr>
          <w:p w:rsidR="007132B6" w:rsidRPr="000B63EF" w:rsidRDefault="007132B6" w:rsidP="005D52B2">
            <w:pPr>
              <w:spacing w:after="0" w:line="240" w:lineRule="auto"/>
              <w:jc w:val="both"/>
              <w:rPr>
                <w:rFonts w:ascii="Times New Roman" w:eastAsia="Times New Roman" w:hAnsi="Times New Roman"/>
                <w:sz w:val="24"/>
                <w:szCs w:val="24"/>
                <w:lang w:eastAsia="ru-RU"/>
              </w:rPr>
            </w:pPr>
            <w:r w:rsidRPr="000B63EF">
              <w:rPr>
                <w:rFonts w:ascii="Times New Roman" w:eastAsia="Times New Roman" w:hAnsi="Times New Roman"/>
                <w:sz w:val="24"/>
                <w:szCs w:val="24"/>
                <w:lang w:eastAsia="ru-RU"/>
              </w:rPr>
              <w:t>5</w:t>
            </w:r>
          </w:p>
        </w:tc>
        <w:tc>
          <w:tcPr>
            <w:tcW w:w="3969" w:type="dxa"/>
            <w:shd w:val="clear" w:color="auto" w:fill="auto"/>
          </w:tcPr>
          <w:p w:rsidR="007132B6" w:rsidRPr="000B63EF" w:rsidRDefault="007132B6" w:rsidP="005D52B2">
            <w:pPr>
              <w:spacing w:after="0" w:line="240" w:lineRule="auto"/>
              <w:jc w:val="both"/>
              <w:rPr>
                <w:rFonts w:ascii="Times New Roman" w:eastAsia="Times New Roman" w:hAnsi="Times New Roman"/>
                <w:sz w:val="24"/>
                <w:szCs w:val="24"/>
                <w:lang w:eastAsia="ru-RU"/>
              </w:rPr>
            </w:pPr>
          </w:p>
        </w:tc>
        <w:tc>
          <w:tcPr>
            <w:tcW w:w="4677" w:type="dxa"/>
            <w:shd w:val="clear" w:color="auto" w:fill="auto"/>
          </w:tcPr>
          <w:p w:rsidR="007132B6" w:rsidRPr="000B63EF" w:rsidRDefault="007132B6" w:rsidP="005D52B2">
            <w:pPr>
              <w:spacing w:after="0" w:line="240" w:lineRule="auto"/>
              <w:jc w:val="both"/>
              <w:rPr>
                <w:rFonts w:ascii="Times New Roman" w:eastAsia="Times New Roman" w:hAnsi="Times New Roman"/>
                <w:sz w:val="24"/>
                <w:szCs w:val="24"/>
                <w:lang w:eastAsia="ru-RU"/>
              </w:rPr>
            </w:pPr>
          </w:p>
        </w:tc>
      </w:tr>
      <w:tr w:rsidR="007132B6" w:rsidRPr="000B63EF" w:rsidTr="00B81F85">
        <w:tc>
          <w:tcPr>
            <w:tcW w:w="851" w:type="dxa"/>
            <w:shd w:val="clear" w:color="auto" w:fill="auto"/>
          </w:tcPr>
          <w:p w:rsidR="007132B6" w:rsidRPr="000B63EF" w:rsidRDefault="007132B6" w:rsidP="005D52B2">
            <w:pPr>
              <w:spacing w:after="0" w:line="240" w:lineRule="auto"/>
              <w:jc w:val="both"/>
              <w:rPr>
                <w:rFonts w:ascii="Times New Roman" w:eastAsia="Times New Roman" w:hAnsi="Times New Roman"/>
                <w:sz w:val="24"/>
                <w:szCs w:val="24"/>
                <w:lang w:eastAsia="ru-RU"/>
              </w:rPr>
            </w:pPr>
            <w:r w:rsidRPr="000B63EF">
              <w:rPr>
                <w:rFonts w:ascii="Times New Roman" w:eastAsia="Times New Roman" w:hAnsi="Times New Roman"/>
                <w:sz w:val="24"/>
                <w:szCs w:val="24"/>
                <w:lang w:eastAsia="ru-RU"/>
              </w:rPr>
              <w:t>6</w:t>
            </w:r>
          </w:p>
        </w:tc>
        <w:tc>
          <w:tcPr>
            <w:tcW w:w="3969" w:type="dxa"/>
            <w:shd w:val="clear" w:color="auto" w:fill="auto"/>
          </w:tcPr>
          <w:p w:rsidR="007132B6" w:rsidRPr="000B63EF" w:rsidRDefault="007132B6" w:rsidP="005D52B2">
            <w:pPr>
              <w:spacing w:after="0" w:line="240" w:lineRule="auto"/>
              <w:jc w:val="both"/>
              <w:rPr>
                <w:rFonts w:ascii="Times New Roman" w:eastAsia="Times New Roman" w:hAnsi="Times New Roman"/>
                <w:sz w:val="24"/>
                <w:szCs w:val="24"/>
                <w:lang w:eastAsia="ru-RU"/>
              </w:rPr>
            </w:pPr>
          </w:p>
        </w:tc>
        <w:tc>
          <w:tcPr>
            <w:tcW w:w="4677" w:type="dxa"/>
            <w:shd w:val="clear" w:color="auto" w:fill="auto"/>
          </w:tcPr>
          <w:p w:rsidR="007132B6" w:rsidRPr="000B63EF" w:rsidRDefault="007132B6" w:rsidP="005D52B2">
            <w:pPr>
              <w:spacing w:after="0" w:line="240" w:lineRule="auto"/>
              <w:jc w:val="both"/>
              <w:rPr>
                <w:rFonts w:ascii="Times New Roman" w:eastAsia="Times New Roman" w:hAnsi="Times New Roman"/>
                <w:sz w:val="24"/>
                <w:szCs w:val="24"/>
                <w:lang w:eastAsia="ru-RU"/>
              </w:rPr>
            </w:pPr>
          </w:p>
        </w:tc>
      </w:tr>
      <w:tr w:rsidR="007132B6" w:rsidRPr="000B63EF" w:rsidTr="00B81F85">
        <w:tc>
          <w:tcPr>
            <w:tcW w:w="851" w:type="dxa"/>
            <w:shd w:val="clear" w:color="auto" w:fill="auto"/>
          </w:tcPr>
          <w:p w:rsidR="007132B6" w:rsidRPr="000B63EF" w:rsidRDefault="007132B6" w:rsidP="005D52B2">
            <w:pPr>
              <w:spacing w:after="0" w:line="240" w:lineRule="auto"/>
              <w:jc w:val="both"/>
              <w:rPr>
                <w:rFonts w:ascii="Times New Roman" w:eastAsia="Times New Roman" w:hAnsi="Times New Roman"/>
                <w:sz w:val="24"/>
                <w:szCs w:val="24"/>
                <w:lang w:eastAsia="ru-RU"/>
              </w:rPr>
            </w:pPr>
            <w:r w:rsidRPr="000B63EF">
              <w:rPr>
                <w:rFonts w:ascii="Times New Roman" w:eastAsia="Times New Roman" w:hAnsi="Times New Roman"/>
                <w:sz w:val="24"/>
                <w:szCs w:val="24"/>
                <w:lang w:eastAsia="ru-RU"/>
              </w:rPr>
              <w:t>…</w:t>
            </w:r>
          </w:p>
        </w:tc>
        <w:tc>
          <w:tcPr>
            <w:tcW w:w="3969" w:type="dxa"/>
            <w:shd w:val="clear" w:color="auto" w:fill="auto"/>
          </w:tcPr>
          <w:p w:rsidR="007132B6" w:rsidRPr="000B63EF" w:rsidRDefault="007132B6" w:rsidP="005D52B2">
            <w:pPr>
              <w:spacing w:after="0" w:line="240" w:lineRule="auto"/>
              <w:jc w:val="both"/>
              <w:rPr>
                <w:rFonts w:ascii="Times New Roman" w:eastAsia="Times New Roman" w:hAnsi="Times New Roman"/>
                <w:sz w:val="24"/>
                <w:szCs w:val="24"/>
                <w:lang w:eastAsia="ru-RU"/>
              </w:rPr>
            </w:pPr>
          </w:p>
        </w:tc>
        <w:tc>
          <w:tcPr>
            <w:tcW w:w="4677" w:type="dxa"/>
            <w:shd w:val="clear" w:color="auto" w:fill="auto"/>
          </w:tcPr>
          <w:p w:rsidR="007132B6" w:rsidRPr="000B63EF" w:rsidRDefault="007132B6" w:rsidP="005D52B2">
            <w:pPr>
              <w:spacing w:after="0" w:line="240" w:lineRule="auto"/>
              <w:jc w:val="both"/>
              <w:rPr>
                <w:rFonts w:ascii="Times New Roman" w:eastAsia="Times New Roman" w:hAnsi="Times New Roman"/>
                <w:sz w:val="24"/>
                <w:szCs w:val="24"/>
                <w:lang w:eastAsia="ru-RU"/>
              </w:rPr>
            </w:pPr>
          </w:p>
        </w:tc>
      </w:tr>
    </w:tbl>
    <w:p w:rsidR="007132B6" w:rsidRPr="000B63EF" w:rsidRDefault="007132B6" w:rsidP="007132B6">
      <w:pPr>
        <w:spacing w:after="0" w:line="240" w:lineRule="auto"/>
        <w:jc w:val="both"/>
        <w:rPr>
          <w:rFonts w:ascii="Times New Roman" w:eastAsia="Times New Roman" w:hAnsi="Times New Roman"/>
          <w:sz w:val="24"/>
          <w:szCs w:val="24"/>
          <w:lang w:eastAsia="ru-RU"/>
        </w:rPr>
      </w:pPr>
    </w:p>
    <w:p w:rsidR="007132B6" w:rsidRDefault="007132B6" w:rsidP="007132B6">
      <w:pPr>
        <w:spacing w:after="0" w:line="240" w:lineRule="auto"/>
        <w:jc w:val="both"/>
        <w:rPr>
          <w:rFonts w:ascii="Times New Roman" w:eastAsia="Times New Roman" w:hAnsi="Times New Roman"/>
          <w:sz w:val="24"/>
          <w:szCs w:val="24"/>
          <w:lang w:eastAsia="ru-RU"/>
        </w:rPr>
      </w:pPr>
    </w:p>
    <w:p w:rsidR="00B81F85" w:rsidRDefault="00B81F85" w:rsidP="007132B6">
      <w:pPr>
        <w:spacing w:after="0" w:line="240" w:lineRule="auto"/>
        <w:jc w:val="both"/>
        <w:rPr>
          <w:rFonts w:ascii="Times New Roman" w:eastAsia="Times New Roman" w:hAnsi="Times New Roman"/>
          <w:sz w:val="24"/>
          <w:szCs w:val="24"/>
          <w:lang w:eastAsia="ru-RU"/>
        </w:rPr>
      </w:pPr>
    </w:p>
    <w:tbl>
      <w:tblPr>
        <w:tblW w:w="10142" w:type="dxa"/>
        <w:tblLook w:val="04A0"/>
      </w:tblPr>
      <w:tblGrid>
        <w:gridCol w:w="5071"/>
        <w:gridCol w:w="5071"/>
      </w:tblGrid>
      <w:tr w:rsidR="00B81F85" w:rsidRPr="000B63EF" w:rsidTr="000372A0">
        <w:trPr>
          <w:trHeight w:val="833"/>
        </w:trPr>
        <w:tc>
          <w:tcPr>
            <w:tcW w:w="5071" w:type="dxa"/>
            <w:shd w:val="clear" w:color="auto" w:fill="auto"/>
          </w:tcPr>
          <w:p w:rsidR="00B81F85" w:rsidRPr="000B63EF" w:rsidRDefault="00B81F85" w:rsidP="000372A0">
            <w:pPr>
              <w:pStyle w:val="ConsPlusNormal"/>
              <w:snapToGrid w:val="0"/>
              <w:ind w:firstLine="0"/>
              <w:rPr>
                <w:rFonts w:ascii="Times New Roman" w:eastAsia="Calibri" w:hAnsi="Times New Roman" w:cs="Times New Roman"/>
                <w:b/>
                <w:sz w:val="24"/>
                <w:szCs w:val="24"/>
              </w:rPr>
            </w:pPr>
            <w:r w:rsidRPr="000B63EF">
              <w:rPr>
                <w:rFonts w:ascii="Times New Roman" w:eastAsia="Calibri" w:hAnsi="Times New Roman" w:cs="Times New Roman"/>
                <w:b/>
                <w:sz w:val="24"/>
                <w:szCs w:val="24"/>
              </w:rPr>
              <w:t>Покупатель:</w:t>
            </w:r>
          </w:p>
          <w:p w:rsidR="00B81F85" w:rsidRPr="000B63EF" w:rsidRDefault="00B81F85" w:rsidP="000372A0">
            <w:pPr>
              <w:pStyle w:val="afa"/>
              <w:rPr>
                <w:rFonts w:ascii="Times New Roman" w:hAnsi="Times New Roman" w:cs="Times New Roman"/>
                <w:b/>
                <w:sz w:val="24"/>
                <w:szCs w:val="24"/>
                <w:u w:val="single"/>
              </w:rPr>
            </w:pPr>
            <w:r w:rsidRPr="000B63EF">
              <w:rPr>
                <w:rFonts w:ascii="Times New Roman" w:hAnsi="Times New Roman" w:cs="Times New Roman"/>
                <w:b/>
                <w:sz w:val="24"/>
                <w:szCs w:val="24"/>
                <w:u w:val="single"/>
              </w:rPr>
              <w:t>ОАО «ЮТЭК- Энергия»</w:t>
            </w:r>
          </w:p>
          <w:p w:rsidR="00B81F85" w:rsidRPr="000B63EF" w:rsidRDefault="00B81F85" w:rsidP="000372A0">
            <w:pPr>
              <w:pStyle w:val="afa"/>
              <w:rPr>
                <w:rFonts w:ascii="Times New Roman" w:hAnsi="Times New Roman" w:cs="Times New Roman"/>
                <w:b/>
                <w:sz w:val="24"/>
                <w:szCs w:val="24"/>
                <w:u w:val="single"/>
              </w:rPr>
            </w:pPr>
          </w:p>
          <w:p w:rsidR="00B81F85" w:rsidRPr="000B63EF" w:rsidRDefault="00B81F85" w:rsidP="000372A0">
            <w:pPr>
              <w:pStyle w:val="ConsPlusNormal"/>
              <w:snapToGrid w:val="0"/>
              <w:ind w:firstLine="0"/>
              <w:rPr>
                <w:rFonts w:ascii="Times New Roman" w:eastAsia="Calibri" w:hAnsi="Times New Roman" w:cs="Times New Roman"/>
                <w:b/>
                <w:sz w:val="24"/>
                <w:szCs w:val="24"/>
              </w:rPr>
            </w:pPr>
          </w:p>
          <w:p w:rsidR="00B81F85" w:rsidRPr="000B63EF" w:rsidRDefault="00B81F85" w:rsidP="000372A0">
            <w:pPr>
              <w:pStyle w:val="ConsPlusNormal"/>
              <w:snapToGrid w:val="0"/>
              <w:ind w:firstLine="0"/>
              <w:rPr>
                <w:rFonts w:ascii="Times New Roman" w:eastAsia="Calibri" w:hAnsi="Times New Roman" w:cs="Times New Roman"/>
                <w:b/>
                <w:sz w:val="24"/>
                <w:szCs w:val="24"/>
              </w:rPr>
            </w:pPr>
            <w:r w:rsidRPr="000B63EF">
              <w:rPr>
                <w:rFonts w:ascii="Times New Roman" w:eastAsia="Calibri" w:hAnsi="Times New Roman" w:cs="Times New Roman"/>
                <w:b/>
                <w:sz w:val="24"/>
                <w:szCs w:val="24"/>
              </w:rPr>
              <w:t xml:space="preserve">_______________________(М.М. Хохлов) </w:t>
            </w:r>
          </w:p>
          <w:p w:rsidR="00B81F85" w:rsidRPr="000B63EF" w:rsidRDefault="00B81F85" w:rsidP="000372A0">
            <w:pPr>
              <w:pStyle w:val="ConsPlusNormal"/>
              <w:snapToGrid w:val="0"/>
              <w:ind w:firstLine="0"/>
              <w:rPr>
                <w:rFonts w:ascii="Times New Roman" w:eastAsia="Calibri" w:hAnsi="Times New Roman" w:cs="Times New Roman"/>
                <w:sz w:val="24"/>
                <w:szCs w:val="24"/>
              </w:rPr>
            </w:pPr>
            <w:r w:rsidRPr="000B63EF">
              <w:rPr>
                <w:rFonts w:ascii="Times New Roman" w:eastAsia="Calibri" w:hAnsi="Times New Roman" w:cs="Times New Roman"/>
                <w:sz w:val="24"/>
                <w:szCs w:val="24"/>
              </w:rPr>
              <w:t>М.П.</w:t>
            </w:r>
          </w:p>
        </w:tc>
        <w:tc>
          <w:tcPr>
            <w:tcW w:w="5071" w:type="dxa"/>
            <w:shd w:val="clear" w:color="auto" w:fill="auto"/>
          </w:tcPr>
          <w:p w:rsidR="00B81F85" w:rsidRPr="000B63EF" w:rsidRDefault="00B81F85" w:rsidP="000372A0">
            <w:pPr>
              <w:tabs>
                <w:tab w:val="left" w:pos="1200"/>
              </w:tabs>
              <w:jc w:val="both"/>
              <w:rPr>
                <w:rFonts w:ascii="Times New Roman" w:eastAsia="Times New Roman" w:hAnsi="Times New Roman"/>
                <w:b/>
                <w:bCs/>
                <w:iCs/>
                <w:sz w:val="24"/>
                <w:szCs w:val="24"/>
                <w:lang w:eastAsia="ru-RU"/>
              </w:rPr>
            </w:pPr>
            <w:r w:rsidRPr="000B63EF">
              <w:rPr>
                <w:rFonts w:ascii="Times New Roman" w:eastAsia="Times New Roman" w:hAnsi="Times New Roman"/>
                <w:b/>
                <w:bCs/>
                <w:iCs/>
                <w:sz w:val="24"/>
                <w:szCs w:val="24"/>
                <w:lang w:eastAsia="ru-RU"/>
              </w:rPr>
              <w:t>Поставщик:</w:t>
            </w:r>
          </w:p>
          <w:p w:rsidR="00B81F85" w:rsidRDefault="00B81F85" w:rsidP="000372A0">
            <w:pPr>
              <w:pStyle w:val="afa"/>
              <w:rPr>
                <w:rFonts w:ascii="Times New Roman" w:hAnsi="Times New Roman" w:cs="Times New Roman"/>
                <w:sz w:val="24"/>
                <w:szCs w:val="24"/>
                <w:lang w:eastAsia="ru-RU"/>
              </w:rPr>
            </w:pPr>
          </w:p>
          <w:p w:rsidR="00B81F85" w:rsidRPr="000B63EF" w:rsidRDefault="00B81F85" w:rsidP="000372A0">
            <w:pPr>
              <w:pStyle w:val="afa"/>
              <w:rPr>
                <w:rFonts w:ascii="Times New Roman" w:hAnsi="Times New Roman" w:cs="Times New Roman"/>
                <w:sz w:val="24"/>
                <w:szCs w:val="24"/>
                <w:lang w:eastAsia="ru-RU"/>
              </w:rPr>
            </w:pPr>
          </w:p>
          <w:p w:rsidR="00B81F85" w:rsidRPr="000B63EF" w:rsidRDefault="00B81F85" w:rsidP="000372A0">
            <w:pPr>
              <w:pStyle w:val="afa"/>
              <w:rPr>
                <w:rFonts w:ascii="Times New Roman" w:hAnsi="Times New Roman" w:cs="Times New Roman"/>
                <w:sz w:val="24"/>
                <w:szCs w:val="24"/>
                <w:lang w:eastAsia="ru-RU"/>
              </w:rPr>
            </w:pPr>
            <w:r w:rsidRPr="000B63EF">
              <w:rPr>
                <w:rFonts w:ascii="Times New Roman" w:hAnsi="Times New Roman" w:cs="Times New Roman"/>
                <w:sz w:val="24"/>
                <w:szCs w:val="24"/>
                <w:lang w:eastAsia="ru-RU"/>
              </w:rPr>
              <w:t>______________________(_______________)</w:t>
            </w:r>
          </w:p>
          <w:p w:rsidR="00B81F85" w:rsidRPr="000B63EF" w:rsidRDefault="00B81F85" w:rsidP="000372A0">
            <w:pPr>
              <w:tabs>
                <w:tab w:val="left" w:pos="1200"/>
              </w:tabs>
              <w:jc w:val="both"/>
              <w:rPr>
                <w:rFonts w:ascii="Times New Roman" w:eastAsia="Times New Roman" w:hAnsi="Times New Roman"/>
                <w:bCs/>
                <w:iCs/>
                <w:sz w:val="24"/>
                <w:szCs w:val="24"/>
                <w:lang w:eastAsia="ru-RU"/>
              </w:rPr>
            </w:pPr>
            <w:r w:rsidRPr="000B63EF">
              <w:rPr>
                <w:rFonts w:ascii="Times New Roman" w:eastAsia="Times New Roman" w:hAnsi="Times New Roman"/>
                <w:bCs/>
                <w:iCs/>
                <w:sz w:val="24"/>
                <w:szCs w:val="24"/>
                <w:lang w:eastAsia="ru-RU"/>
              </w:rPr>
              <w:t>М.П.</w:t>
            </w:r>
          </w:p>
        </w:tc>
      </w:tr>
    </w:tbl>
    <w:p w:rsidR="00B81F85" w:rsidRPr="000B63EF" w:rsidRDefault="00B81F85" w:rsidP="007132B6">
      <w:pPr>
        <w:spacing w:after="0" w:line="240" w:lineRule="auto"/>
        <w:jc w:val="both"/>
        <w:rPr>
          <w:rFonts w:ascii="Times New Roman" w:eastAsia="Times New Roman" w:hAnsi="Times New Roman"/>
          <w:sz w:val="24"/>
          <w:szCs w:val="24"/>
          <w:lang w:eastAsia="ru-RU"/>
        </w:rPr>
      </w:pPr>
    </w:p>
    <w:bookmarkEnd w:id="2"/>
    <w:bookmarkEnd w:id="3"/>
    <w:bookmarkEnd w:id="4"/>
    <w:bookmarkEnd w:id="5"/>
    <w:p w:rsidR="008D1926" w:rsidRDefault="008D1926" w:rsidP="00123B41">
      <w:pPr>
        <w:spacing w:after="0" w:line="240" w:lineRule="auto"/>
        <w:jc w:val="both"/>
        <w:rPr>
          <w:rFonts w:ascii="Times New Roman" w:hAnsi="Times New Roman" w:cs="Times New Roman"/>
          <w:sz w:val="24"/>
          <w:szCs w:val="24"/>
        </w:rPr>
      </w:pPr>
    </w:p>
    <w:p w:rsidR="00143DA9" w:rsidRPr="00460FE2" w:rsidRDefault="006E5E4F" w:rsidP="00143DA9">
      <w:pPr>
        <w:pStyle w:val="af0"/>
        <w:jc w:val="right"/>
        <w:rPr>
          <w:rFonts w:ascii="Times New Roman" w:hAnsi="Times New Roman" w:cs="Times New Roman"/>
        </w:rPr>
      </w:pPr>
      <w:r>
        <w:rPr>
          <w:rFonts w:ascii="Times New Roman" w:hAnsi="Times New Roman" w:cs="Times New Roman"/>
        </w:rPr>
        <w:br w:type="page"/>
      </w:r>
      <w:r w:rsidR="00143DA9" w:rsidRPr="00460FE2">
        <w:rPr>
          <w:rFonts w:ascii="Times New Roman" w:hAnsi="Times New Roman" w:cs="Times New Roman"/>
        </w:rPr>
        <w:lastRenderedPageBreak/>
        <w:t>Приложение №</w:t>
      </w:r>
      <w:r w:rsidR="00143DA9">
        <w:rPr>
          <w:rFonts w:ascii="Times New Roman" w:hAnsi="Times New Roman" w:cs="Times New Roman"/>
        </w:rPr>
        <w:t>4</w:t>
      </w:r>
      <w:r w:rsidR="00143DA9" w:rsidRPr="00460FE2">
        <w:rPr>
          <w:rFonts w:ascii="Times New Roman" w:hAnsi="Times New Roman" w:cs="Times New Roman"/>
        </w:rPr>
        <w:t xml:space="preserve"> </w:t>
      </w:r>
    </w:p>
    <w:p w:rsidR="00143DA9" w:rsidRDefault="00143DA9" w:rsidP="00143DA9">
      <w:pPr>
        <w:pStyle w:val="af0"/>
        <w:jc w:val="right"/>
        <w:rPr>
          <w:rFonts w:ascii="Times New Roman" w:hAnsi="Times New Roman" w:cs="Times New Roman"/>
        </w:rPr>
      </w:pPr>
    </w:p>
    <w:p w:rsidR="006E5E4F" w:rsidRPr="00143DA9" w:rsidRDefault="006E5E4F" w:rsidP="006E5E4F">
      <w:pPr>
        <w:spacing w:after="0" w:line="240" w:lineRule="auto"/>
        <w:jc w:val="center"/>
        <w:rPr>
          <w:rFonts w:ascii="Times New Roman" w:hAnsi="Times New Roman"/>
          <w:b/>
          <w:bCs/>
          <w:color w:val="000000"/>
          <w:sz w:val="24"/>
          <w:szCs w:val="24"/>
        </w:rPr>
      </w:pPr>
      <w:r w:rsidRPr="00143DA9">
        <w:rPr>
          <w:rFonts w:ascii="Times New Roman" w:hAnsi="Times New Roman"/>
          <w:b/>
          <w:bCs/>
          <w:color w:val="000000"/>
          <w:sz w:val="24"/>
          <w:szCs w:val="24"/>
        </w:rPr>
        <w:t>ТЕХНИЧЕСКАЯ ЧАСТЬ</w:t>
      </w:r>
    </w:p>
    <w:p w:rsidR="006E5E4F" w:rsidRPr="00143DA9" w:rsidRDefault="006E5E4F" w:rsidP="006E5E4F">
      <w:pPr>
        <w:spacing w:after="0" w:line="240" w:lineRule="auto"/>
        <w:jc w:val="center"/>
        <w:rPr>
          <w:rFonts w:ascii="Times New Roman" w:hAnsi="Times New Roman"/>
          <w:b/>
          <w:bCs/>
          <w:color w:val="000000"/>
          <w:sz w:val="24"/>
          <w:szCs w:val="24"/>
        </w:rPr>
      </w:pPr>
      <w:r w:rsidRPr="00143DA9">
        <w:rPr>
          <w:rFonts w:ascii="Times New Roman" w:hAnsi="Times New Roman"/>
          <w:b/>
          <w:bCs/>
          <w:color w:val="000000"/>
          <w:sz w:val="24"/>
          <w:szCs w:val="24"/>
        </w:rPr>
        <w:t>ИЗВЕЩЕНИЯ О ПРОВЕДЕНИИ ЗАПРОСА ЦЕНОВЫХ КОТИРОВОК</w:t>
      </w:r>
    </w:p>
    <w:p w:rsidR="006E5E4F" w:rsidRPr="00143DA9" w:rsidRDefault="006E5E4F" w:rsidP="006E5E4F">
      <w:pPr>
        <w:suppressAutoHyphens/>
        <w:spacing w:after="0" w:line="240" w:lineRule="auto"/>
        <w:ind w:firstLine="175"/>
        <w:jc w:val="center"/>
        <w:rPr>
          <w:rFonts w:ascii="Times New Roman" w:eastAsia="Times New Roman" w:hAnsi="Times New Roman"/>
          <w:b/>
          <w:sz w:val="24"/>
          <w:szCs w:val="24"/>
          <w:lang w:eastAsia="ru-RU"/>
        </w:rPr>
      </w:pPr>
    </w:p>
    <w:p w:rsidR="006E5E4F" w:rsidRPr="00143DA9" w:rsidRDefault="006E5E4F" w:rsidP="006E5E4F">
      <w:pPr>
        <w:suppressAutoHyphens/>
        <w:spacing w:after="0" w:line="240" w:lineRule="auto"/>
        <w:ind w:firstLine="175"/>
        <w:jc w:val="center"/>
        <w:rPr>
          <w:rFonts w:ascii="Times New Roman" w:eastAsia="Times New Roman" w:hAnsi="Times New Roman"/>
          <w:b/>
          <w:sz w:val="24"/>
          <w:szCs w:val="24"/>
          <w:lang w:eastAsia="ru-RU"/>
        </w:rPr>
      </w:pPr>
      <w:r w:rsidRPr="00143DA9">
        <w:rPr>
          <w:rFonts w:ascii="Times New Roman" w:eastAsia="Times New Roman" w:hAnsi="Times New Roman"/>
          <w:b/>
          <w:sz w:val="24"/>
          <w:szCs w:val="24"/>
          <w:lang w:eastAsia="ru-RU"/>
        </w:rPr>
        <w:t xml:space="preserve">ТЕХНИЧЕСКОЕ ЗАДАНИЕ </w:t>
      </w:r>
    </w:p>
    <w:p w:rsidR="006E5E4F" w:rsidRPr="00143DA9" w:rsidRDefault="006E5E4F" w:rsidP="006E5E4F">
      <w:pPr>
        <w:pStyle w:val="30"/>
        <w:tabs>
          <w:tab w:val="left" w:pos="1080"/>
          <w:tab w:val="left" w:pos="1560"/>
        </w:tabs>
        <w:spacing w:after="0"/>
        <w:jc w:val="center"/>
        <w:rPr>
          <w:sz w:val="24"/>
          <w:szCs w:val="24"/>
        </w:rPr>
      </w:pPr>
      <w:r w:rsidRPr="00143DA9">
        <w:rPr>
          <w:sz w:val="24"/>
          <w:szCs w:val="24"/>
        </w:rPr>
        <w:t xml:space="preserve">на поставку товара: бензина АИ-80, бензина АИ - 92, </w:t>
      </w:r>
      <w:r w:rsidR="00143DA9" w:rsidRPr="00143DA9">
        <w:rPr>
          <w:sz w:val="24"/>
          <w:szCs w:val="24"/>
        </w:rPr>
        <w:t xml:space="preserve">бензина АИ-95, </w:t>
      </w:r>
      <w:r w:rsidRPr="00143DA9">
        <w:rPr>
          <w:sz w:val="24"/>
          <w:szCs w:val="24"/>
        </w:rPr>
        <w:t>дизельного топлива</w:t>
      </w:r>
    </w:p>
    <w:p w:rsidR="006E5E4F" w:rsidRPr="000B63EF" w:rsidRDefault="006E5E4F" w:rsidP="00123B41">
      <w:pPr>
        <w:spacing w:after="0" w:line="240" w:lineRule="auto"/>
        <w:jc w:val="both"/>
        <w:rPr>
          <w:rFonts w:ascii="Times New Roman" w:hAnsi="Times New Roman" w:cs="Times New Roman"/>
          <w:sz w:val="24"/>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410"/>
        <w:gridCol w:w="7229"/>
      </w:tblGrid>
      <w:tr w:rsidR="00143DA9" w:rsidRPr="009B20D1" w:rsidTr="00143DA9">
        <w:trPr>
          <w:trHeight w:val="607"/>
        </w:trPr>
        <w:tc>
          <w:tcPr>
            <w:tcW w:w="851" w:type="dxa"/>
            <w:shd w:val="clear" w:color="auto" w:fill="EEECE1"/>
            <w:vAlign w:val="center"/>
          </w:tcPr>
          <w:p w:rsidR="006E5E4F" w:rsidRPr="004A62A5" w:rsidRDefault="006E5E4F" w:rsidP="000372A0">
            <w:pPr>
              <w:spacing w:after="0" w:line="240" w:lineRule="auto"/>
              <w:jc w:val="center"/>
              <w:rPr>
                <w:rFonts w:ascii="Times New Roman" w:hAnsi="Times New Roman"/>
                <w:b/>
                <w:sz w:val="24"/>
                <w:szCs w:val="24"/>
              </w:rPr>
            </w:pPr>
            <w:r w:rsidRPr="009B20D1">
              <w:rPr>
                <w:rFonts w:ascii="Times New Roman" w:eastAsia="Times New Roman" w:hAnsi="Times New Roman"/>
                <w:sz w:val="28"/>
                <w:szCs w:val="28"/>
                <w:lang w:eastAsia="ru-RU"/>
              </w:rPr>
              <w:br w:type="page"/>
            </w:r>
            <w:r w:rsidRPr="004A62A5">
              <w:rPr>
                <w:rFonts w:ascii="Times New Roman" w:hAnsi="Times New Roman"/>
                <w:b/>
                <w:sz w:val="24"/>
                <w:szCs w:val="24"/>
              </w:rPr>
              <w:t>п/п</w:t>
            </w:r>
          </w:p>
        </w:tc>
        <w:tc>
          <w:tcPr>
            <w:tcW w:w="2410" w:type="dxa"/>
            <w:shd w:val="clear" w:color="auto" w:fill="EEECE1"/>
            <w:vAlign w:val="center"/>
          </w:tcPr>
          <w:p w:rsidR="006E5E4F" w:rsidRPr="004A62A5" w:rsidRDefault="006E5E4F" w:rsidP="000372A0">
            <w:pPr>
              <w:spacing w:after="0" w:line="240" w:lineRule="auto"/>
              <w:jc w:val="center"/>
              <w:rPr>
                <w:rFonts w:ascii="Times New Roman" w:hAnsi="Times New Roman"/>
                <w:b/>
                <w:sz w:val="24"/>
                <w:szCs w:val="24"/>
              </w:rPr>
            </w:pPr>
            <w:r w:rsidRPr="004A62A5">
              <w:rPr>
                <w:rFonts w:ascii="Times New Roman" w:hAnsi="Times New Roman"/>
                <w:b/>
                <w:sz w:val="24"/>
                <w:szCs w:val="24"/>
              </w:rPr>
              <w:t>Существенные условия</w:t>
            </w:r>
          </w:p>
        </w:tc>
        <w:tc>
          <w:tcPr>
            <w:tcW w:w="7229" w:type="dxa"/>
            <w:shd w:val="clear" w:color="auto" w:fill="EEECE1"/>
            <w:vAlign w:val="center"/>
          </w:tcPr>
          <w:p w:rsidR="006E5E4F" w:rsidRPr="004A62A5" w:rsidRDefault="006E5E4F" w:rsidP="000372A0">
            <w:pPr>
              <w:spacing w:after="0" w:line="240" w:lineRule="auto"/>
              <w:jc w:val="center"/>
              <w:rPr>
                <w:rFonts w:ascii="Times New Roman" w:hAnsi="Times New Roman"/>
                <w:b/>
                <w:sz w:val="24"/>
                <w:szCs w:val="24"/>
              </w:rPr>
            </w:pPr>
            <w:r w:rsidRPr="004A62A5">
              <w:rPr>
                <w:rFonts w:ascii="Times New Roman" w:hAnsi="Times New Roman"/>
                <w:b/>
                <w:sz w:val="24"/>
                <w:szCs w:val="24"/>
              </w:rPr>
              <w:t>Исходные данные</w:t>
            </w:r>
          </w:p>
        </w:tc>
      </w:tr>
      <w:tr w:rsidR="00143DA9" w:rsidRPr="007132B6" w:rsidTr="00143DA9">
        <w:trPr>
          <w:trHeight w:val="794"/>
        </w:trPr>
        <w:tc>
          <w:tcPr>
            <w:tcW w:w="851" w:type="dxa"/>
            <w:shd w:val="clear" w:color="auto" w:fill="auto"/>
          </w:tcPr>
          <w:p w:rsidR="006E5E4F" w:rsidRPr="007132B6" w:rsidRDefault="006E5E4F" w:rsidP="000372A0">
            <w:pPr>
              <w:numPr>
                <w:ilvl w:val="0"/>
                <w:numId w:val="29"/>
              </w:numPr>
              <w:spacing w:after="0" w:line="240" w:lineRule="auto"/>
              <w:ind w:left="0" w:firstLine="0"/>
              <w:rPr>
                <w:rFonts w:ascii="Times New Roman" w:hAnsi="Times New Roman"/>
                <w:sz w:val="24"/>
                <w:szCs w:val="24"/>
              </w:rPr>
            </w:pPr>
          </w:p>
        </w:tc>
        <w:tc>
          <w:tcPr>
            <w:tcW w:w="2410" w:type="dxa"/>
            <w:shd w:val="clear" w:color="auto" w:fill="auto"/>
          </w:tcPr>
          <w:p w:rsidR="006E5E4F" w:rsidRPr="007132B6" w:rsidRDefault="006E5E4F" w:rsidP="000372A0">
            <w:pPr>
              <w:spacing w:after="0" w:line="240" w:lineRule="auto"/>
              <w:rPr>
                <w:rFonts w:ascii="Times New Roman" w:hAnsi="Times New Roman"/>
                <w:sz w:val="24"/>
                <w:szCs w:val="24"/>
              </w:rPr>
            </w:pPr>
            <w:r w:rsidRPr="007132B6">
              <w:rPr>
                <w:rFonts w:ascii="Times New Roman" w:hAnsi="Times New Roman"/>
                <w:sz w:val="24"/>
                <w:szCs w:val="24"/>
              </w:rPr>
              <w:t>Содержание и объем товаров, работ, услуг</w:t>
            </w:r>
          </w:p>
        </w:tc>
        <w:tc>
          <w:tcPr>
            <w:tcW w:w="7229" w:type="dxa"/>
            <w:shd w:val="clear" w:color="auto" w:fill="auto"/>
          </w:tcPr>
          <w:p w:rsidR="006E5E4F" w:rsidRPr="000A7947" w:rsidRDefault="006E5E4F" w:rsidP="000372A0">
            <w:pPr>
              <w:pStyle w:val="15"/>
              <w:widowControl w:val="0"/>
              <w:tabs>
                <w:tab w:val="left" w:pos="682"/>
              </w:tabs>
              <w:autoSpaceDE w:val="0"/>
              <w:autoSpaceDN w:val="0"/>
              <w:adjustRightInd w:val="0"/>
              <w:spacing w:line="240" w:lineRule="auto"/>
              <w:ind w:left="68" w:right="176" w:firstLine="0"/>
              <w:rPr>
                <w:rStyle w:val="37"/>
                <w:b/>
                <w:sz w:val="24"/>
                <w:szCs w:val="24"/>
                <w:lang w:val="ru-RU" w:eastAsia="ru-RU"/>
              </w:rPr>
            </w:pPr>
            <w:r w:rsidRPr="000A7947">
              <w:rPr>
                <w:rStyle w:val="37"/>
                <w:rFonts w:eastAsia="Arial Unicode MS"/>
                <w:sz w:val="24"/>
                <w:szCs w:val="24"/>
                <w:lang w:val="ru-RU" w:eastAsia="ru-RU"/>
              </w:rPr>
              <w:t>Поставка осуществляется путем выборки нефтепродуктов.</w:t>
            </w:r>
          </w:p>
          <w:p w:rsidR="006E5E4F" w:rsidRPr="000A7947" w:rsidRDefault="006E5E4F" w:rsidP="000372A0">
            <w:pPr>
              <w:pStyle w:val="15"/>
              <w:widowControl w:val="0"/>
              <w:tabs>
                <w:tab w:val="left" w:pos="682"/>
              </w:tabs>
              <w:autoSpaceDE w:val="0"/>
              <w:autoSpaceDN w:val="0"/>
              <w:adjustRightInd w:val="0"/>
              <w:spacing w:line="240" w:lineRule="auto"/>
              <w:ind w:left="68" w:right="176" w:firstLine="0"/>
              <w:rPr>
                <w:rStyle w:val="37"/>
                <w:rFonts w:eastAsia="Arial Unicode MS"/>
                <w:sz w:val="24"/>
                <w:szCs w:val="24"/>
                <w:lang w:val="ru-RU" w:eastAsia="ru-RU"/>
              </w:rPr>
            </w:pPr>
            <w:r w:rsidRPr="000A7947">
              <w:rPr>
                <w:rStyle w:val="37"/>
                <w:rFonts w:eastAsia="Arial Unicode MS"/>
                <w:sz w:val="24"/>
                <w:szCs w:val="24"/>
                <w:lang w:val="ru-RU" w:eastAsia="ru-RU"/>
              </w:rPr>
              <w:t>Количество:</w:t>
            </w:r>
          </w:p>
          <w:p w:rsidR="00143DA9" w:rsidRPr="000A7947" w:rsidRDefault="006E5E4F" w:rsidP="000372A0">
            <w:pPr>
              <w:pStyle w:val="15"/>
              <w:widowControl w:val="0"/>
              <w:tabs>
                <w:tab w:val="left" w:pos="682"/>
              </w:tabs>
              <w:autoSpaceDE w:val="0"/>
              <w:autoSpaceDN w:val="0"/>
              <w:adjustRightInd w:val="0"/>
              <w:spacing w:line="240" w:lineRule="auto"/>
              <w:ind w:left="68" w:right="176" w:firstLine="0"/>
              <w:rPr>
                <w:b/>
                <w:lang w:val="ru-RU" w:eastAsia="ru-RU"/>
              </w:rPr>
            </w:pPr>
            <w:r w:rsidRPr="000A7947">
              <w:rPr>
                <w:rStyle w:val="37"/>
                <w:rFonts w:eastAsia="Arial Unicode MS"/>
                <w:sz w:val="24"/>
                <w:szCs w:val="24"/>
                <w:lang w:val="ru-RU" w:eastAsia="ru-RU"/>
              </w:rPr>
              <w:t xml:space="preserve"> </w:t>
            </w:r>
            <w:r w:rsidRPr="000A7947">
              <w:rPr>
                <w:lang w:val="ru-RU" w:eastAsia="ru-RU"/>
              </w:rPr>
              <w:t>-</w:t>
            </w:r>
            <w:r w:rsidR="00143DA9" w:rsidRPr="000A7947">
              <w:rPr>
                <w:b/>
                <w:lang w:val="ru-RU" w:eastAsia="ru-RU"/>
              </w:rPr>
              <w:t>дизельное топливо – 7 300 литров</w:t>
            </w:r>
          </w:p>
          <w:p w:rsidR="006E5E4F" w:rsidRPr="000A7947" w:rsidRDefault="00143DA9" w:rsidP="000372A0">
            <w:pPr>
              <w:pStyle w:val="15"/>
              <w:widowControl w:val="0"/>
              <w:tabs>
                <w:tab w:val="left" w:pos="682"/>
              </w:tabs>
              <w:autoSpaceDE w:val="0"/>
              <w:autoSpaceDN w:val="0"/>
              <w:adjustRightInd w:val="0"/>
              <w:spacing w:line="240" w:lineRule="auto"/>
              <w:ind w:left="68" w:right="176" w:firstLine="0"/>
              <w:rPr>
                <w:b/>
                <w:lang w:val="ru-RU" w:eastAsia="ru-RU"/>
              </w:rPr>
            </w:pPr>
            <w:r w:rsidRPr="000A7947">
              <w:rPr>
                <w:b/>
                <w:lang w:val="ru-RU" w:eastAsia="ru-RU"/>
              </w:rPr>
              <w:t>-</w:t>
            </w:r>
            <w:r w:rsidR="006E5E4F" w:rsidRPr="000A7947">
              <w:rPr>
                <w:b/>
                <w:lang w:val="ru-RU" w:eastAsia="ru-RU"/>
              </w:rPr>
              <w:t xml:space="preserve">бензин АИ-80 </w:t>
            </w:r>
            <w:r w:rsidRPr="000A7947">
              <w:rPr>
                <w:b/>
                <w:lang w:val="ru-RU" w:eastAsia="ru-RU"/>
              </w:rPr>
              <w:t xml:space="preserve">         - 360</w:t>
            </w:r>
            <w:r w:rsidR="006E5E4F" w:rsidRPr="000A7947">
              <w:rPr>
                <w:b/>
                <w:lang w:val="ru-RU" w:eastAsia="ru-RU"/>
              </w:rPr>
              <w:t xml:space="preserve"> литров;</w:t>
            </w:r>
          </w:p>
          <w:p w:rsidR="006E5E4F" w:rsidRPr="000A7947" w:rsidRDefault="006E5E4F" w:rsidP="000372A0">
            <w:pPr>
              <w:pStyle w:val="15"/>
              <w:widowControl w:val="0"/>
              <w:tabs>
                <w:tab w:val="left" w:pos="682"/>
              </w:tabs>
              <w:autoSpaceDE w:val="0"/>
              <w:autoSpaceDN w:val="0"/>
              <w:adjustRightInd w:val="0"/>
              <w:spacing w:line="240" w:lineRule="auto"/>
              <w:ind w:left="68" w:right="176" w:firstLine="0"/>
              <w:rPr>
                <w:b/>
                <w:lang w:val="ru-RU" w:eastAsia="ru-RU"/>
              </w:rPr>
            </w:pPr>
            <w:r w:rsidRPr="000A7947">
              <w:rPr>
                <w:b/>
                <w:lang w:val="ru-RU" w:eastAsia="ru-RU"/>
              </w:rPr>
              <w:t xml:space="preserve">- бензин АИ-92 </w:t>
            </w:r>
            <w:r w:rsidR="00143DA9" w:rsidRPr="000A7947">
              <w:rPr>
                <w:b/>
                <w:lang w:val="ru-RU" w:eastAsia="ru-RU"/>
              </w:rPr>
              <w:t xml:space="preserve">        - 320 </w:t>
            </w:r>
            <w:r w:rsidRPr="000A7947">
              <w:rPr>
                <w:b/>
                <w:lang w:val="ru-RU" w:eastAsia="ru-RU"/>
              </w:rPr>
              <w:t>литров</w:t>
            </w:r>
          </w:p>
          <w:p w:rsidR="00143DA9" w:rsidRPr="000A7947" w:rsidRDefault="00143DA9" w:rsidP="000372A0">
            <w:pPr>
              <w:pStyle w:val="15"/>
              <w:widowControl w:val="0"/>
              <w:tabs>
                <w:tab w:val="left" w:pos="682"/>
              </w:tabs>
              <w:autoSpaceDE w:val="0"/>
              <w:autoSpaceDN w:val="0"/>
              <w:adjustRightInd w:val="0"/>
              <w:spacing w:line="240" w:lineRule="auto"/>
              <w:ind w:left="68" w:right="176" w:firstLine="0"/>
              <w:rPr>
                <w:b/>
                <w:lang w:val="ru-RU" w:eastAsia="ru-RU"/>
              </w:rPr>
            </w:pPr>
            <w:r w:rsidRPr="000A7947">
              <w:rPr>
                <w:b/>
                <w:lang w:val="ru-RU" w:eastAsia="ru-RU"/>
              </w:rPr>
              <w:t>-бензин АИ-95          - 400 литров</w:t>
            </w:r>
          </w:p>
          <w:p w:rsidR="006E5E4F" w:rsidRPr="000A7947" w:rsidRDefault="006E5E4F" w:rsidP="00143DA9">
            <w:pPr>
              <w:pStyle w:val="15"/>
              <w:widowControl w:val="0"/>
              <w:tabs>
                <w:tab w:val="left" w:pos="682"/>
              </w:tabs>
              <w:autoSpaceDE w:val="0"/>
              <w:autoSpaceDN w:val="0"/>
              <w:adjustRightInd w:val="0"/>
              <w:spacing w:line="240" w:lineRule="auto"/>
              <w:ind w:left="68" w:right="176" w:firstLine="0"/>
              <w:jc w:val="both"/>
              <w:rPr>
                <w:lang w:val="ru-RU" w:eastAsia="ru-RU"/>
              </w:rPr>
            </w:pPr>
            <w:r w:rsidRPr="000A7947">
              <w:rPr>
                <w:lang w:val="ru-RU" w:eastAsia="ru-RU"/>
              </w:rPr>
              <w:t>Для бесперебойной и оперативной поставки нефтепродуктов для автотранспорта Заказчика, Поставщик должен иметь автозаправочные станции (АЗС/АЗК) расположенную  на территории</w:t>
            </w:r>
            <w:r w:rsidR="00143DA9" w:rsidRPr="000A7947">
              <w:rPr>
                <w:lang w:val="ru-RU" w:eastAsia="ru-RU"/>
              </w:rPr>
              <w:t xml:space="preserve"> ХМАО - Югра г. Урай.</w:t>
            </w:r>
          </w:p>
          <w:p w:rsidR="006E5E4F" w:rsidRPr="000A7947" w:rsidRDefault="006E5E4F" w:rsidP="00143DA9">
            <w:pPr>
              <w:pStyle w:val="15"/>
              <w:widowControl w:val="0"/>
              <w:tabs>
                <w:tab w:val="left" w:pos="682"/>
              </w:tabs>
              <w:autoSpaceDE w:val="0"/>
              <w:autoSpaceDN w:val="0"/>
              <w:adjustRightInd w:val="0"/>
              <w:spacing w:line="240" w:lineRule="auto"/>
              <w:ind w:left="68" w:right="176" w:firstLine="0"/>
              <w:jc w:val="both"/>
              <w:rPr>
                <w:lang w:val="ru-RU" w:eastAsia="ru-RU"/>
              </w:rPr>
            </w:pPr>
            <w:r w:rsidRPr="000A7947">
              <w:rPr>
                <w:lang w:val="ru-RU" w:eastAsia="ru-RU"/>
              </w:rPr>
              <w:t xml:space="preserve">В случае, если заказчик не осуществил на момент окончания срока действия договора выборку нефтепродуктов в указанном объеме, объем нефтепродуктов в договоре подлежит корректировке по фактической выборке товара. </w:t>
            </w:r>
          </w:p>
        </w:tc>
      </w:tr>
      <w:tr w:rsidR="00143DA9" w:rsidRPr="007132B6" w:rsidTr="00143DA9">
        <w:trPr>
          <w:trHeight w:val="1265"/>
        </w:trPr>
        <w:tc>
          <w:tcPr>
            <w:tcW w:w="851" w:type="dxa"/>
            <w:shd w:val="clear" w:color="auto" w:fill="auto"/>
          </w:tcPr>
          <w:p w:rsidR="006E5E4F" w:rsidRPr="007132B6" w:rsidRDefault="006E5E4F" w:rsidP="000372A0">
            <w:pPr>
              <w:numPr>
                <w:ilvl w:val="0"/>
                <w:numId w:val="29"/>
              </w:numPr>
              <w:spacing w:after="0" w:line="240" w:lineRule="auto"/>
              <w:ind w:left="0" w:firstLine="0"/>
              <w:jc w:val="center"/>
              <w:rPr>
                <w:rFonts w:ascii="Times New Roman" w:hAnsi="Times New Roman"/>
                <w:sz w:val="24"/>
                <w:szCs w:val="24"/>
              </w:rPr>
            </w:pPr>
          </w:p>
        </w:tc>
        <w:tc>
          <w:tcPr>
            <w:tcW w:w="2410" w:type="dxa"/>
            <w:shd w:val="clear" w:color="auto" w:fill="auto"/>
          </w:tcPr>
          <w:p w:rsidR="006E5E4F" w:rsidRPr="007132B6" w:rsidRDefault="006E5E4F" w:rsidP="000372A0">
            <w:pPr>
              <w:spacing w:after="0" w:line="240" w:lineRule="auto"/>
              <w:rPr>
                <w:rFonts w:ascii="Times New Roman" w:hAnsi="Times New Roman"/>
                <w:sz w:val="24"/>
                <w:szCs w:val="24"/>
              </w:rPr>
            </w:pPr>
            <w:r w:rsidRPr="007132B6">
              <w:rPr>
                <w:rFonts w:ascii="Times New Roman" w:hAnsi="Times New Roman"/>
                <w:sz w:val="24"/>
                <w:szCs w:val="24"/>
              </w:rPr>
              <w:t xml:space="preserve">Этапы выполнения работ, оказания услуг, поставки товаров </w:t>
            </w:r>
          </w:p>
        </w:tc>
        <w:tc>
          <w:tcPr>
            <w:tcW w:w="7229" w:type="dxa"/>
            <w:shd w:val="clear" w:color="auto" w:fill="auto"/>
          </w:tcPr>
          <w:p w:rsidR="006E5E4F" w:rsidRPr="007132B6" w:rsidRDefault="006E5E4F" w:rsidP="000372A0">
            <w:pPr>
              <w:tabs>
                <w:tab w:val="left" w:pos="513"/>
              </w:tabs>
              <w:spacing w:after="0" w:line="240" w:lineRule="auto"/>
              <w:ind w:left="34" w:right="176" w:firstLine="34"/>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01.01.2016-31.03</w:t>
            </w:r>
            <w:r w:rsidRPr="007132B6">
              <w:rPr>
                <w:rFonts w:ascii="Times New Roman" w:eastAsia="Times New Roman" w:hAnsi="Times New Roman"/>
                <w:sz w:val="24"/>
                <w:szCs w:val="24"/>
                <w:lang w:eastAsia="ru-RU"/>
              </w:rPr>
              <w:t xml:space="preserve">2016, </w:t>
            </w:r>
          </w:p>
          <w:p w:rsidR="006E5E4F" w:rsidRPr="007132B6" w:rsidRDefault="006E5E4F" w:rsidP="000372A0">
            <w:pPr>
              <w:shd w:val="clear" w:color="auto" w:fill="FFFFFF"/>
              <w:spacing w:after="0" w:line="240" w:lineRule="auto"/>
              <w:ind w:left="34" w:right="176" w:firstLine="34"/>
              <w:rPr>
                <w:rFonts w:ascii="Times New Roman" w:hAnsi="Times New Roman"/>
                <w:b/>
                <w:color w:val="000000"/>
                <w:spacing w:val="-13"/>
                <w:sz w:val="24"/>
                <w:szCs w:val="24"/>
              </w:rPr>
            </w:pPr>
            <w:r w:rsidRPr="007132B6">
              <w:rPr>
                <w:rFonts w:ascii="Times New Roman" w:hAnsi="Times New Roman"/>
                <w:b/>
                <w:color w:val="000000"/>
                <w:spacing w:val="-13"/>
                <w:sz w:val="24"/>
                <w:szCs w:val="24"/>
              </w:rPr>
              <w:t xml:space="preserve">Условия поставки  ГСМ: </w:t>
            </w:r>
          </w:p>
          <w:p w:rsidR="006E5E4F" w:rsidRPr="007132B6" w:rsidRDefault="006E5E4F" w:rsidP="00143DA9">
            <w:pPr>
              <w:shd w:val="clear" w:color="auto" w:fill="FFFFFF"/>
              <w:spacing w:after="0" w:line="240" w:lineRule="auto"/>
              <w:ind w:left="34" w:right="176" w:firstLine="34"/>
              <w:jc w:val="both"/>
              <w:rPr>
                <w:rFonts w:ascii="Times New Roman" w:eastAsia="Times New Roman" w:hAnsi="Times New Roman"/>
                <w:b/>
                <w:sz w:val="24"/>
                <w:szCs w:val="24"/>
                <w:lang w:eastAsia="ru-RU"/>
              </w:rPr>
            </w:pPr>
            <w:r w:rsidRPr="007132B6">
              <w:rPr>
                <w:rFonts w:ascii="Times New Roman" w:hAnsi="Times New Roman"/>
                <w:b/>
                <w:color w:val="000000"/>
                <w:spacing w:val="-13"/>
                <w:sz w:val="24"/>
                <w:szCs w:val="24"/>
              </w:rPr>
              <w:t>поставка должна о</w:t>
            </w:r>
            <w:r>
              <w:rPr>
                <w:rFonts w:ascii="Times New Roman" w:hAnsi="Times New Roman"/>
                <w:b/>
                <w:color w:val="000000"/>
                <w:spacing w:val="-13"/>
                <w:sz w:val="24"/>
                <w:szCs w:val="24"/>
              </w:rPr>
              <w:t xml:space="preserve">существляться ежедневно, </w:t>
            </w:r>
            <w:r w:rsidRPr="007132B6">
              <w:rPr>
                <w:rFonts w:ascii="Times New Roman" w:hAnsi="Times New Roman"/>
                <w:b/>
                <w:color w:val="000000"/>
                <w:spacing w:val="-13"/>
                <w:sz w:val="24"/>
                <w:szCs w:val="24"/>
              </w:rPr>
              <w:t>путем заправки автотранспорта Заказчика на автозаправочных станциях  и комплексах</w:t>
            </w:r>
            <w:r w:rsidRPr="007132B6">
              <w:rPr>
                <w:rFonts w:ascii="Times New Roman" w:hAnsi="Times New Roman"/>
                <w:b/>
                <w:color w:val="000000"/>
                <w:spacing w:val="-6"/>
                <w:sz w:val="24"/>
                <w:szCs w:val="24"/>
              </w:rPr>
              <w:t xml:space="preserve"> используемых поставщиком на законных основаниях, в течение периода действия договора.</w:t>
            </w:r>
          </w:p>
        </w:tc>
      </w:tr>
      <w:tr w:rsidR="00143DA9" w:rsidRPr="007132B6" w:rsidTr="00143DA9">
        <w:trPr>
          <w:trHeight w:val="1265"/>
        </w:trPr>
        <w:tc>
          <w:tcPr>
            <w:tcW w:w="851" w:type="dxa"/>
            <w:shd w:val="clear" w:color="auto" w:fill="auto"/>
          </w:tcPr>
          <w:p w:rsidR="006E5E4F" w:rsidRPr="007132B6" w:rsidRDefault="006E5E4F" w:rsidP="000372A0">
            <w:pPr>
              <w:numPr>
                <w:ilvl w:val="0"/>
                <w:numId w:val="29"/>
              </w:numPr>
              <w:spacing w:after="0" w:line="240" w:lineRule="auto"/>
              <w:ind w:left="0" w:firstLine="0"/>
              <w:jc w:val="center"/>
              <w:rPr>
                <w:rFonts w:ascii="Times New Roman" w:hAnsi="Times New Roman"/>
                <w:sz w:val="24"/>
                <w:szCs w:val="24"/>
              </w:rPr>
            </w:pPr>
          </w:p>
        </w:tc>
        <w:tc>
          <w:tcPr>
            <w:tcW w:w="2410" w:type="dxa"/>
            <w:shd w:val="clear" w:color="auto" w:fill="auto"/>
          </w:tcPr>
          <w:p w:rsidR="006E5E4F" w:rsidRPr="007132B6" w:rsidRDefault="006E5E4F" w:rsidP="000372A0">
            <w:pPr>
              <w:spacing w:after="0" w:line="240" w:lineRule="auto"/>
              <w:rPr>
                <w:rFonts w:ascii="Times New Roman" w:hAnsi="Times New Roman"/>
                <w:sz w:val="24"/>
                <w:szCs w:val="24"/>
              </w:rPr>
            </w:pPr>
            <w:r w:rsidRPr="007132B6">
              <w:rPr>
                <w:rFonts w:ascii="Times New Roman" w:hAnsi="Times New Roman"/>
                <w:sz w:val="24"/>
                <w:szCs w:val="24"/>
              </w:rPr>
              <w:t xml:space="preserve">Требования к составу и оформлению документации </w:t>
            </w:r>
          </w:p>
        </w:tc>
        <w:tc>
          <w:tcPr>
            <w:tcW w:w="7229" w:type="dxa"/>
            <w:shd w:val="clear" w:color="auto" w:fill="auto"/>
          </w:tcPr>
          <w:p w:rsidR="006E5E4F" w:rsidRPr="007132B6" w:rsidRDefault="006E5E4F" w:rsidP="00143DA9">
            <w:pPr>
              <w:tabs>
                <w:tab w:val="left" w:pos="513"/>
              </w:tabs>
              <w:spacing w:after="0" w:line="240" w:lineRule="auto"/>
              <w:ind w:left="34" w:right="176" w:firstLine="34"/>
              <w:contextualSpacing/>
              <w:jc w:val="both"/>
              <w:rPr>
                <w:rFonts w:ascii="Times New Roman" w:eastAsia="Times New Roman" w:hAnsi="Times New Roman"/>
                <w:sz w:val="24"/>
                <w:szCs w:val="24"/>
                <w:lang w:eastAsia="ru-RU"/>
              </w:rPr>
            </w:pPr>
            <w:r w:rsidRPr="007132B6">
              <w:rPr>
                <w:rFonts w:ascii="Times New Roman" w:eastAsia="Times New Roman" w:hAnsi="Times New Roman"/>
                <w:sz w:val="24"/>
                <w:szCs w:val="24"/>
                <w:lang w:eastAsia="ru-RU"/>
              </w:rPr>
              <w:t>Состав документации указывается в извещении о проведении запроса ценовых котировок.</w:t>
            </w:r>
          </w:p>
          <w:p w:rsidR="006E5E4F" w:rsidRPr="007132B6" w:rsidRDefault="006E5E4F" w:rsidP="00143DA9">
            <w:pPr>
              <w:tabs>
                <w:tab w:val="left" w:pos="513"/>
              </w:tabs>
              <w:spacing w:after="0" w:line="240" w:lineRule="auto"/>
              <w:ind w:left="34" w:right="176" w:firstLine="34"/>
              <w:contextualSpacing/>
              <w:jc w:val="both"/>
              <w:rPr>
                <w:rFonts w:ascii="Times New Roman" w:eastAsia="Times New Roman" w:hAnsi="Times New Roman"/>
                <w:sz w:val="24"/>
                <w:szCs w:val="24"/>
                <w:lang w:eastAsia="ru-RU"/>
              </w:rPr>
            </w:pPr>
            <w:r w:rsidRPr="007132B6">
              <w:rPr>
                <w:rFonts w:ascii="Times New Roman" w:eastAsia="Times New Roman" w:hAnsi="Times New Roman"/>
                <w:sz w:val="24"/>
                <w:szCs w:val="24"/>
                <w:lang w:eastAsia="ru-RU"/>
              </w:rPr>
              <w:t>Документы должны быть оформлены в соответствии с требованиями действующего законодательства РФ.</w:t>
            </w:r>
          </w:p>
          <w:p w:rsidR="006E5E4F" w:rsidRPr="007132B6" w:rsidRDefault="006E5E4F" w:rsidP="00143DA9">
            <w:pPr>
              <w:tabs>
                <w:tab w:val="left" w:pos="513"/>
              </w:tabs>
              <w:spacing w:after="0" w:line="240" w:lineRule="auto"/>
              <w:ind w:left="34" w:right="176" w:firstLine="34"/>
              <w:contextualSpacing/>
              <w:jc w:val="both"/>
              <w:rPr>
                <w:rFonts w:ascii="Times New Roman" w:eastAsia="Times New Roman" w:hAnsi="Times New Roman"/>
                <w:sz w:val="24"/>
                <w:szCs w:val="24"/>
                <w:lang w:eastAsia="ru-RU"/>
              </w:rPr>
            </w:pPr>
            <w:r w:rsidRPr="007132B6">
              <w:rPr>
                <w:rFonts w:ascii="Times New Roman" w:eastAsia="Times New Roman" w:hAnsi="Times New Roman"/>
                <w:sz w:val="24"/>
                <w:szCs w:val="24"/>
                <w:lang w:eastAsia="ru-RU"/>
              </w:rPr>
              <w:t>К договору необходимо оформить приложение: паспорт продукции.</w:t>
            </w:r>
          </w:p>
        </w:tc>
      </w:tr>
      <w:tr w:rsidR="00143DA9" w:rsidRPr="007132B6" w:rsidTr="00143DA9">
        <w:trPr>
          <w:trHeight w:val="1265"/>
        </w:trPr>
        <w:tc>
          <w:tcPr>
            <w:tcW w:w="851" w:type="dxa"/>
            <w:shd w:val="clear" w:color="auto" w:fill="auto"/>
          </w:tcPr>
          <w:p w:rsidR="006E5E4F" w:rsidRPr="007132B6" w:rsidRDefault="006E5E4F" w:rsidP="000372A0">
            <w:pPr>
              <w:numPr>
                <w:ilvl w:val="0"/>
                <w:numId w:val="29"/>
              </w:numPr>
              <w:spacing w:after="0" w:line="240" w:lineRule="auto"/>
              <w:ind w:left="0" w:firstLine="0"/>
              <w:jc w:val="center"/>
              <w:rPr>
                <w:rFonts w:ascii="Times New Roman" w:hAnsi="Times New Roman"/>
                <w:sz w:val="24"/>
                <w:szCs w:val="24"/>
              </w:rPr>
            </w:pPr>
          </w:p>
        </w:tc>
        <w:tc>
          <w:tcPr>
            <w:tcW w:w="2410" w:type="dxa"/>
            <w:shd w:val="clear" w:color="auto" w:fill="auto"/>
          </w:tcPr>
          <w:p w:rsidR="006E5E4F" w:rsidRPr="007132B6" w:rsidRDefault="006E5E4F" w:rsidP="000372A0">
            <w:pPr>
              <w:spacing w:after="0" w:line="240" w:lineRule="auto"/>
              <w:rPr>
                <w:rFonts w:ascii="Times New Roman" w:hAnsi="Times New Roman"/>
                <w:color w:val="000000"/>
                <w:sz w:val="24"/>
                <w:szCs w:val="24"/>
              </w:rPr>
            </w:pPr>
            <w:r w:rsidRPr="007132B6">
              <w:rPr>
                <w:rFonts w:ascii="Times New Roman" w:hAnsi="Times New Roman"/>
                <w:color w:val="000000"/>
                <w:sz w:val="24"/>
                <w:szCs w:val="24"/>
              </w:rPr>
              <w:t xml:space="preserve">Порядок сдачи и приемки результатов выполнения работ, оказания услуг, поставки товаров  </w:t>
            </w:r>
          </w:p>
        </w:tc>
        <w:tc>
          <w:tcPr>
            <w:tcW w:w="7229" w:type="dxa"/>
            <w:shd w:val="clear" w:color="auto" w:fill="auto"/>
          </w:tcPr>
          <w:p w:rsidR="006E5E4F" w:rsidRPr="007132B6" w:rsidRDefault="006E5E4F" w:rsidP="000372A0">
            <w:pPr>
              <w:widowControl w:val="0"/>
              <w:shd w:val="clear" w:color="auto" w:fill="FFFFFF"/>
              <w:tabs>
                <w:tab w:val="left" w:pos="682"/>
              </w:tabs>
              <w:autoSpaceDE w:val="0"/>
              <w:autoSpaceDN w:val="0"/>
              <w:adjustRightInd w:val="0"/>
              <w:spacing w:line="240" w:lineRule="auto"/>
              <w:ind w:left="34" w:right="176" w:firstLine="34"/>
              <w:rPr>
                <w:rFonts w:ascii="Times New Roman" w:eastAsia="Times New Roman" w:hAnsi="Times New Roman"/>
                <w:color w:val="BFBFBF"/>
                <w:sz w:val="24"/>
                <w:szCs w:val="24"/>
                <w:lang w:eastAsia="ru-RU"/>
              </w:rPr>
            </w:pPr>
            <w:r w:rsidRPr="007132B6">
              <w:rPr>
                <w:rFonts w:ascii="Times New Roman" w:hAnsi="Times New Roman"/>
                <w:color w:val="000000"/>
                <w:spacing w:val="-5"/>
                <w:sz w:val="24"/>
                <w:szCs w:val="24"/>
              </w:rPr>
              <w:t>В соответствии с договором поставки.</w:t>
            </w:r>
          </w:p>
        </w:tc>
      </w:tr>
    </w:tbl>
    <w:p w:rsidR="006E5E4F" w:rsidRDefault="006E5E4F" w:rsidP="00123B41">
      <w:pPr>
        <w:spacing w:after="0" w:line="240" w:lineRule="auto"/>
        <w:jc w:val="both"/>
        <w:rPr>
          <w:rFonts w:ascii="Times New Roman" w:hAnsi="Times New Roman" w:cs="Times New Roman"/>
          <w:sz w:val="24"/>
          <w:szCs w:val="24"/>
        </w:rPr>
      </w:pPr>
    </w:p>
    <w:p w:rsidR="00143DA9" w:rsidRDefault="00143DA9" w:rsidP="00123B41">
      <w:pPr>
        <w:spacing w:after="0" w:line="240" w:lineRule="auto"/>
        <w:jc w:val="both"/>
        <w:rPr>
          <w:rFonts w:ascii="Times New Roman" w:hAnsi="Times New Roman" w:cs="Times New Roman"/>
          <w:sz w:val="24"/>
          <w:szCs w:val="24"/>
        </w:rPr>
      </w:pPr>
    </w:p>
    <w:p w:rsidR="00143DA9" w:rsidRDefault="00143DA9" w:rsidP="00123B41">
      <w:pPr>
        <w:spacing w:after="0" w:line="240" w:lineRule="auto"/>
        <w:jc w:val="both"/>
        <w:rPr>
          <w:rFonts w:ascii="Times New Roman" w:hAnsi="Times New Roman" w:cs="Times New Roman"/>
          <w:sz w:val="24"/>
          <w:szCs w:val="24"/>
        </w:rPr>
      </w:pPr>
    </w:p>
    <w:p w:rsidR="00143DA9" w:rsidRPr="000B63EF" w:rsidRDefault="00143DA9" w:rsidP="00123B41">
      <w:pPr>
        <w:spacing w:after="0" w:line="240" w:lineRule="auto"/>
        <w:jc w:val="both"/>
        <w:rPr>
          <w:rFonts w:ascii="Times New Roman" w:hAnsi="Times New Roman" w:cs="Times New Roman"/>
          <w:sz w:val="24"/>
          <w:szCs w:val="24"/>
        </w:rPr>
      </w:pPr>
    </w:p>
    <w:sectPr w:rsidR="00143DA9" w:rsidRPr="000B63EF" w:rsidSect="00B81F85">
      <w:footerReference w:type="default" r:id="rId11"/>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947" w:rsidRDefault="000A7947">
      <w:pPr>
        <w:spacing w:after="0" w:line="240" w:lineRule="auto"/>
      </w:pPr>
      <w:r>
        <w:separator/>
      </w:r>
    </w:p>
  </w:endnote>
  <w:endnote w:type="continuationSeparator" w:id="1">
    <w:p w:rsidR="000A7947" w:rsidRDefault="000A79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7D" w:rsidRPr="00056ACA" w:rsidRDefault="008A6B7D">
    <w:pPr>
      <w:pStyle w:val="af7"/>
      <w:jc w:val="right"/>
      <w:rPr>
        <w:sz w:val="16"/>
        <w:szCs w:val="16"/>
      </w:rPr>
    </w:pPr>
    <w:r w:rsidRPr="00056ACA">
      <w:rPr>
        <w:sz w:val="16"/>
        <w:szCs w:val="16"/>
      </w:rPr>
      <w:fldChar w:fldCharType="begin"/>
    </w:r>
    <w:r w:rsidRPr="00056ACA">
      <w:rPr>
        <w:sz w:val="16"/>
        <w:szCs w:val="16"/>
      </w:rPr>
      <w:instrText xml:space="preserve"> PAGE   \* MERGEFORMAT </w:instrText>
    </w:r>
    <w:r w:rsidRPr="00056ACA">
      <w:rPr>
        <w:sz w:val="16"/>
        <w:szCs w:val="16"/>
      </w:rPr>
      <w:fldChar w:fldCharType="separate"/>
    </w:r>
    <w:r>
      <w:rPr>
        <w:sz w:val="16"/>
        <w:szCs w:val="16"/>
      </w:rPr>
      <w:t>14</w:t>
    </w:r>
    <w:r w:rsidRPr="00056ACA">
      <w:rPr>
        <w:sz w:val="16"/>
        <w:szCs w:val="16"/>
      </w:rPr>
      <w:fldChar w:fldCharType="end"/>
    </w:r>
  </w:p>
  <w:p w:rsidR="008A6B7D" w:rsidRDefault="008A6B7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947" w:rsidRDefault="000A7947">
      <w:pPr>
        <w:spacing w:after="0" w:line="240" w:lineRule="auto"/>
      </w:pPr>
      <w:r>
        <w:separator/>
      </w:r>
    </w:p>
  </w:footnote>
  <w:footnote w:type="continuationSeparator" w:id="1">
    <w:p w:rsidR="000A7947" w:rsidRDefault="000A79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FDCC0C2"/>
    <w:lvl w:ilvl="0">
      <w:start w:val="1"/>
      <w:numFmt w:val="decimal"/>
      <w:lvlText w:val="%1."/>
      <w:lvlJc w:val="left"/>
      <w:pPr>
        <w:tabs>
          <w:tab w:val="num" w:pos="643"/>
        </w:tabs>
        <w:ind w:left="643" w:hanging="360"/>
      </w:pPr>
    </w:lvl>
  </w:abstractNum>
  <w:abstractNum w:abstractNumId="1">
    <w:nsid w:val="08486B39"/>
    <w:multiLevelType w:val="hybridMultilevel"/>
    <w:tmpl w:val="5F0A9788"/>
    <w:lvl w:ilvl="0" w:tplc="815AF58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E0503E"/>
    <w:multiLevelType w:val="hybridMultilevel"/>
    <w:tmpl w:val="525C08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pStyle w:val="a"/>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F3E1588"/>
    <w:multiLevelType w:val="multilevel"/>
    <w:tmpl w:val="51E07B88"/>
    <w:lvl w:ilvl="0">
      <w:start w:val="1"/>
      <w:numFmt w:val="decimal"/>
      <w:pStyle w:val="1"/>
      <w:lvlText w:val="%1."/>
      <w:lvlJc w:val="center"/>
      <w:pPr>
        <w:tabs>
          <w:tab w:val="num" w:pos="567"/>
        </w:tabs>
        <w:ind w:left="567" w:hanging="567"/>
      </w:pPr>
      <w:rPr>
        <w:rFonts w:hint="default"/>
      </w:rPr>
    </w:lvl>
    <w:lvl w:ilvl="1">
      <w:start w:val="1"/>
      <w:numFmt w:val="decimal"/>
      <w:pStyle w:val="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b w:val="0"/>
        <w:bCs w:val="0"/>
        <w:i w:val="0"/>
        <w:iCs w:val="0"/>
      </w:rPr>
    </w:lvl>
    <w:lvl w:ilvl="3">
      <w:start w:val="1"/>
      <w:numFmt w:val="decimal"/>
      <w:lvlText w:val="%1.%2.%3.%4"/>
      <w:lvlJc w:val="left"/>
      <w:pPr>
        <w:tabs>
          <w:tab w:val="num" w:pos="1986"/>
        </w:tabs>
        <w:ind w:left="1986" w:hanging="1134"/>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8"/>
        <w:szCs w:val="28"/>
        <w:u w:val="none"/>
        <w:vertAlign w:val="baseline"/>
      </w:rPr>
    </w:lvl>
    <w:lvl w:ilvl="4">
      <w:start w:val="1"/>
      <w:numFmt w:val="lowerLetter"/>
      <w:pStyle w:val="20"/>
      <w:lvlText w:val="%5)"/>
      <w:lvlJc w:val="left"/>
      <w:pPr>
        <w:tabs>
          <w:tab w:val="num" w:pos="1134"/>
        </w:tabs>
        <w:ind w:left="1701" w:hanging="567"/>
      </w:pPr>
      <w:rPr>
        <w:rFonts w:hint="default"/>
      </w:rPr>
    </w:lvl>
    <w:lvl w:ilvl="5">
      <w:start w:val="1"/>
      <w:numFmt w:val="lowerLetter"/>
      <w:pStyle w:val="21"/>
      <w:lvlText w:val="%5%6)"/>
      <w:lvlJc w:val="left"/>
      <w:pPr>
        <w:tabs>
          <w:tab w:val="num" w:pos="2268"/>
        </w:tabs>
        <w:ind w:left="2268" w:hanging="567"/>
      </w:pPr>
      <w:rPr>
        <w:rFonts w:hint="default"/>
      </w:rPr>
    </w:lvl>
    <w:lvl w:ilvl="6">
      <w:start w:val="1"/>
      <w:numFmt w:val="lowerLetter"/>
      <w:pStyle w:val="3"/>
      <w:lvlText w:val="%5%6%7)"/>
      <w:lvlJc w:val="left"/>
      <w:pPr>
        <w:tabs>
          <w:tab w:val="num" w:pos="1418"/>
        </w:tabs>
        <w:ind w:left="1418"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5">
    <w:nsid w:val="3089315D"/>
    <w:multiLevelType w:val="hybridMultilevel"/>
    <w:tmpl w:val="EDA8D532"/>
    <w:lvl w:ilvl="0" w:tplc="88D0F2DC">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21A4918"/>
    <w:multiLevelType w:val="multilevel"/>
    <w:tmpl w:val="9F76E03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3AC131E0"/>
    <w:multiLevelType w:val="hybridMultilevel"/>
    <w:tmpl w:val="3E080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FF0D34"/>
    <w:multiLevelType w:val="multilevel"/>
    <w:tmpl w:val="06CAF190"/>
    <w:lvl w:ilvl="0">
      <w:start w:val="1"/>
      <w:numFmt w:val="decimal"/>
      <w:lvlText w:val="%1."/>
      <w:lvlJc w:val="left"/>
      <w:pPr>
        <w:tabs>
          <w:tab w:val="num" w:pos="720"/>
        </w:tabs>
        <w:ind w:left="720" w:hanging="360"/>
      </w:pPr>
    </w:lvl>
    <w:lvl w:ilvl="1">
      <w:start w:val="1"/>
      <w:numFmt w:val="decimal"/>
      <w:isLgl/>
      <w:lvlText w:val="%1.%2."/>
      <w:lvlJc w:val="left"/>
      <w:pPr>
        <w:tabs>
          <w:tab w:val="num" w:pos="525"/>
        </w:tabs>
        <w:ind w:left="525" w:hanging="52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nsid w:val="60FA2AF8"/>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1">
    <w:nsid w:val="68863CF7"/>
    <w:multiLevelType w:val="multilevel"/>
    <w:tmpl w:val="DD940D06"/>
    <w:lvl w:ilvl="0">
      <w:start w:val="2"/>
      <w:numFmt w:val="decimal"/>
      <w:lvlText w:val="%1."/>
      <w:lvlJc w:val="left"/>
      <w:pPr>
        <w:tabs>
          <w:tab w:val="num" w:pos="360"/>
        </w:tabs>
        <w:ind w:left="360" w:hanging="360"/>
      </w:pPr>
    </w:lvl>
    <w:lvl w:ilvl="1">
      <w:start w:val="2"/>
      <w:numFmt w:val="decimal"/>
      <w:lvlText w:val="%1.%2."/>
      <w:lvlJc w:val="left"/>
      <w:pPr>
        <w:tabs>
          <w:tab w:val="num" w:pos="399"/>
        </w:tabs>
        <w:ind w:left="399" w:hanging="360"/>
      </w:pPr>
    </w:lvl>
    <w:lvl w:ilvl="2">
      <w:start w:val="1"/>
      <w:numFmt w:val="decimal"/>
      <w:lvlText w:val="%1.%2.%3."/>
      <w:lvlJc w:val="left"/>
      <w:pPr>
        <w:tabs>
          <w:tab w:val="num" w:pos="798"/>
        </w:tabs>
        <w:ind w:left="798" w:hanging="720"/>
      </w:pPr>
    </w:lvl>
    <w:lvl w:ilvl="3">
      <w:start w:val="1"/>
      <w:numFmt w:val="decimal"/>
      <w:lvlText w:val="%1.%2.%3.%4."/>
      <w:lvlJc w:val="left"/>
      <w:pPr>
        <w:tabs>
          <w:tab w:val="num" w:pos="837"/>
        </w:tabs>
        <w:ind w:left="837" w:hanging="720"/>
      </w:pPr>
    </w:lvl>
    <w:lvl w:ilvl="4">
      <w:start w:val="1"/>
      <w:numFmt w:val="decimal"/>
      <w:lvlText w:val="%1.%2.%3.%4.%5."/>
      <w:lvlJc w:val="left"/>
      <w:pPr>
        <w:tabs>
          <w:tab w:val="num" w:pos="1236"/>
        </w:tabs>
        <w:ind w:left="1236" w:hanging="1080"/>
      </w:pPr>
    </w:lvl>
    <w:lvl w:ilvl="5">
      <w:start w:val="1"/>
      <w:numFmt w:val="decimal"/>
      <w:lvlText w:val="%1.%2.%3.%4.%5.%6."/>
      <w:lvlJc w:val="left"/>
      <w:pPr>
        <w:tabs>
          <w:tab w:val="num" w:pos="1275"/>
        </w:tabs>
        <w:ind w:left="1275" w:hanging="1080"/>
      </w:pPr>
    </w:lvl>
    <w:lvl w:ilvl="6">
      <w:start w:val="1"/>
      <w:numFmt w:val="decimal"/>
      <w:lvlText w:val="%1.%2.%3.%4.%5.%6.%7."/>
      <w:lvlJc w:val="left"/>
      <w:pPr>
        <w:tabs>
          <w:tab w:val="num" w:pos="1674"/>
        </w:tabs>
        <w:ind w:left="1674" w:hanging="1440"/>
      </w:pPr>
    </w:lvl>
    <w:lvl w:ilvl="7">
      <w:start w:val="1"/>
      <w:numFmt w:val="decimal"/>
      <w:lvlText w:val="%1.%2.%3.%4.%5.%6.%7.%8."/>
      <w:lvlJc w:val="left"/>
      <w:pPr>
        <w:tabs>
          <w:tab w:val="num" w:pos="1713"/>
        </w:tabs>
        <w:ind w:left="1713" w:hanging="1440"/>
      </w:pPr>
    </w:lvl>
    <w:lvl w:ilvl="8">
      <w:start w:val="1"/>
      <w:numFmt w:val="decimal"/>
      <w:lvlText w:val="%1.%2.%3.%4.%5.%6.%7.%8.%9."/>
      <w:lvlJc w:val="left"/>
      <w:pPr>
        <w:tabs>
          <w:tab w:val="num" w:pos="2112"/>
        </w:tabs>
        <w:ind w:left="2112" w:hanging="1800"/>
      </w:pPr>
    </w:lvl>
  </w:abstractNum>
  <w:abstractNum w:abstractNumId="12">
    <w:nsid w:val="6AF92250"/>
    <w:multiLevelType w:val="hybridMultilevel"/>
    <w:tmpl w:val="BA3659E2"/>
    <w:lvl w:ilvl="0" w:tplc="772656EA">
      <w:start w:val="3"/>
      <w:numFmt w:val="decimal"/>
      <w:lvlText w:val="%1."/>
      <w:lvlJc w:val="left"/>
      <w:pPr>
        <w:ind w:left="1260" w:hanging="360"/>
      </w:pPr>
      <w:rPr>
        <w:rFonts w:hint="default"/>
        <w:b/>
        <w:bCs/>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3">
    <w:nsid w:val="71587E1F"/>
    <w:multiLevelType w:val="multilevel"/>
    <w:tmpl w:val="792051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4">
    <w:nsid w:val="7305677E"/>
    <w:multiLevelType w:val="hybridMultilevel"/>
    <w:tmpl w:val="1EDC2562"/>
    <w:lvl w:ilvl="0" w:tplc="CAE079D8">
      <w:start w:val="1"/>
      <w:numFmt w:val="decimal"/>
      <w:lvlText w:val="%1."/>
      <w:lvlJc w:val="left"/>
      <w:pPr>
        <w:ind w:left="1070" w:hanging="360"/>
      </w:pPr>
      <w:rPr>
        <w:rFonts w:ascii="Times New Roman" w:hAnsi="Times New Roman" w:cs="Times New Roman" w:hint="default"/>
        <w:b/>
        <w:bCs/>
        <w:i w:val="0"/>
        <w:iCs w:val="0"/>
        <w:sz w:val="24"/>
        <w:szCs w:val="24"/>
      </w:r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4"/>
  </w:num>
  <w:num w:numId="18">
    <w:abstractNumId w:val="3"/>
  </w:num>
  <w:num w:numId="19">
    <w:abstractNumId w:val="13"/>
  </w:num>
  <w:num w:numId="20">
    <w:abstractNumId w:val="14"/>
  </w:num>
  <w:num w:numId="21">
    <w:abstractNumId w:val="12"/>
  </w:num>
  <w:num w:numId="22">
    <w:abstractNumId w:val="1"/>
  </w:num>
  <w:num w:numId="23">
    <w:abstractNumId w:val="5"/>
  </w:num>
  <w:num w:numId="24">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0"/>
  </w:num>
  <w:num w:numId="29">
    <w:abstractNumId w:val="9"/>
  </w:num>
  <w:num w:numId="30">
    <w:abstractNumId w:val="2"/>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3FE7"/>
    <w:rsid w:val="00003237"/>
    <w:rsid w:val="000047C8"/>
    <w:rsid w:val="000117D8"/>
    <w:rsid w:val="000134F1"/>
    <w:rsid w:val="000138AC"/>
    <w:rsid w:val="00017C98"/>
    <w:rsid w:val="000338B2"/>
    <w:rsid w:val="000372A0"/>
    <w:rsid w:val="000419A4"/>
    <w:rsid w:val="00042463"/>
    <w:rsid w:val="000505D4"/>
    <w:rsid w:val="00052E13"/>
    <w:rsid w:val="000560C1"/>
    <w:rsid w:val="00056ACA"/>
    <w:rsid w:val="000717C3"/>
    <w:rsid w:val="0008052E"/>
    <w:rsid w:val="00083D4E"/>
    <w:rsid w:val="00086871"/>
    <w:rsid w:val="00092752"/>
    <w:rsid w:val="0009540E"/>
    <w:rsid w:val="000A03BB"/>
    <w:rsid w:val="000A7947"/>
    <w:rsid w:val="000A7DDC"/>
    <w:rsid w:val="000B4A55"/>
    <w:rsid w:val="000B63EF"/>
    <w:rsid w:val="000B653F"/>
    <w:rsid w:val="000B735B"/>
    <w:rsid w:val="000C10F9"/>
    <w:rsid w:val="000C6ABF"/>
    <w:rsid w:val="000D08DA"/>
    <w:rsid w:val="000D7F95"/>
    <w:rsid w:val="000E6EE0"/>
    <w:rsid w:val="00101797"/>
    <w:rsid w:val="00103F3B"/>
    <w:rsid w:val="0010416D"/>
    <w:rsid w:val="00110A44"/>
    <w:rsid w:val="001160E2"/>
    <w:rsid w:val="001166AA"/>
    <w:rsid w:val="00123B41"/>
    <w:rsid w:val="00131EE4"/>
    <w:rsid w:val="00134FBE"/>
    <w:rsid w:val="001377A2"/>
    <w:rsid w:val="00140030"/>
    <w:rsid w:val="001400CC"/>
    <w:rsid w:val="00143DA9"/>
    <w:rsid w:val="00143FD8"/>
    <w:rsid w:val="001440B8"/>
    <w:rsid w:val="00146C7B"/>
    <w:rsid w:val="00153357"/>
    <w:rsid w:val="00155472"/>
    <w:rsid w:val="0017634C"/>
    <w:rsid w:val="001820E7"/>
    <w:rsid w:val="001971AE"/>
    <w:rsid w:val="001A2019"/>
    <w:rsid w:val="001A44F6"/>
    <w:rsid w:val="001A6247"/>
    <w:rsid w:val="001B03DF"/>
    <w:rsid w:val="001B08E7"/>
    <w:rsid w:val="001B7EA5"/>
    <w:rsid w:val="001C4DC6"/>
    <w:rsid w:val="001C4E35"/>
    <w:rsid w:val="001D61B3"/>
    <w:rsid w:val="001D6D8C"/>
    <w:rsid w:val="001E5FA4"/>
    <w:rsid w:val="001F072C"/>
    <w:rsid w:val="001F78D9"/>
    <w:rsid w:val="00206228"/>
    <w:rsid w:val="002062C4"/>
    <w:rsid w:val="00214927"/>
    <w:rsid w:val="00227204"/>
    <w:rsid w:val="00236D55"/>
    <w:rsid w:val="00247CCF"/>
    <w:rsid w:val="00256281"/>
    <w:rsid w:val="002669AB"/>
    <w:rsid w:val="00271018"/>
    <w:rsid w:val="00277485"/>
    <w:rsid w:val="0028581F"/>
    <w:rsid w:val="00296E69"/>
    <w:rsid w:val="002B5701"/>
    <w:rsid w:val="002E194A"/>
    <w:rsid w:val="002E4C80"/>
    <w:rsid w:val="002F7BCC"/>
    <w:rsid w:val="0030307F"/>
    <w:rsid w:val="00306168"/>
    <w:rsid w:val="00313AD2"/>
    <w:rsid w:val="003203F6"/>
    <w:rsid w:val="00340EFB"/>
    <w:rsid w:val="00342CC6"/>
    <w:rsid w:val="00345B79"/>
    <w:rsid w:val="00361B66"/>
    <w:rsid w:val="00385F74"/>
    <w:rsid w:val="00387EF2"/>
    <w:rsid w:val="00395BA1"/>
    <w:rsid w:val="003A04A2"/>
    <w:rsid w:val="003A0A66"/>
    <w:rsid w:val="003A22EB"/>
    <w:rsid w:val="003A377B"/>
    <w:rsid w:val="003A3F29"/>
    <w:rsid w:val="003A7E53"/>
    <w:rsid w:val="003B5AAF"/>
    <w:rsid w:val="003B7D94"/>
    <w:rsid w:val="003C079C"/>
    <w:rsid w:val="003C33B5"/>
    <w:rsid w:val="003F4CAD"/>
    <w:rsid w:val="004051CE"/>
    <w:rsid w:val="00411542"/>
    <w:rsid w:val="004123E0"/>
    <w:rsid w:val="00420B06"/>
    <w:rsid w:val="00423768"/>
    <w:rsid w:val="00432FAC"/>
    <w:rsid w:val="00442E07"/>
    <w:rsid w:val="0044482F"/>
    <w:rsid w:val="00453FD8"/>
    <w:rsid w:val="00460FE2"/>
    <w:rsid w:val="0047283B"/>
    <w:rsid w:val="00490BAA"/>
    <w:rsid w:val="004925C1"/>
    <w:rsid w:val="004961EB"/>
    <w:rsid w:val="00497483"/>
    <w:rsid w:val="004A4A12"/>
    <w:rsid w:val="004B2759"/>
    <w:rsid w:val="004B5EF9"/>
    <w:rsid w:val="004C15C9"/>
    <w:rsid w:val="004D1972"/>
    <w:rsid w:val="004D4703"/>
    <w:rsid w:val="004E4A57"/>
    <w:rsid w:val="004E5F4F"/>
    <w:rsid w:val="004E6CD6"/>
    <w:rsid w:val="004F3DC5"/>
    <w:rsid w:val="0050253E"/>
    <w:rsid w:val="00503F11"/>
    <w:rsid w:val="00524E1F"/>
    <w:rsid w:val="0052764C"/>
    <w:rsid w:val="00543BFF"/>
    <w:rsid w:val="0056071E"/>
    <w:rsid w:val="00564489"/>
    <w:rsid w:val="00565BFE"/>
    <w:rsid w:val="00570CAF"/>
    <w:rsid w:val="00575360"/>
    <w:rsid w:val="0058658C"/>
    <w:rsid w:val="005A31F8"/>
    <w:rsid w:val="005B1910"/>
    <w:rsid w:val="005C2B72"/>
    <w:rsid w:val="005D52B2"/>
    <w:rsid w:val="005D7E60"/>
    <w:rsid w:val="0060042F"/>
    <w:rsid w:val="00603EE2"/>
    <w:rsid w:val="0060573A"/>
    <w:rsid w:val="00612500"/>
    <w:rsid w:val="006152E1"/>
    <w:rsid w:val="00623521"/>
    <w:rsid w:val="006243C4"/>
    <w:rsid w:val="00637B71"/>
    <w:rsid w:val="006479AE"/>
    <w:rsid w:val="00662EA9"/>
    <w:rsid w:val="00666C5E"/>
    <w:rsid w:val="00667CEF"/>
    <w:rsid w:val="00685D6C"/>
    <w:rsid w:val="006A7D5B"/>
    <w:rsid w:val="006B0BAA"/>
    <w:rsid w:val="006C6E27"/>
    <w:rsid w:val="006D5095"/>
    <w:rsid w:val="006E18FA"/>
    <w:rsid w:val="006E5E4F"/>
    <w:rsid w:val="007025B8"/>
    <w:rsid w:val="00705F3F"/>
    <w:rsid w:val="00710CA0"/>
    <w:rsid w:val="007132B6"/>
    <w:rsid w:val="0071753C"/>
    <w:rsid w:val="00724E28"/>
    <w:rsid w:val="00725BD6"/>
    <w:rsid w:val="00727082"/>
    <w:rsid w:val="007302C8"/>
    <w:rsid w:val="0074715C"/>
    <w:rsid w:val="00747312"/>
    <w:rsid w:val="00760DBB"/>
    <w:rsid w:val="00764EA4"/>
    <w:rsid w:val="00773FB4"/>
    <w:rsid w:val="00781A79"/>
    <w:rsid w:val="00790DB8"/>
    <w:rsid w:val="00797E9D"/>
    <w:rsid w:val="007B6407"/>
    <w:rsid w:val="007C01CE"/>
    <w:rsid w:val="007E662A"/>
    <w:rsid w:val="007F014A"/>
    <w:rsid w:val="007F16F6"/>
    <w:rsid w:val="007F34AD"/>
    <w:rsid w:val="007F486F"/>
    <w:rsid w:val="007F79F1"/>
    <w:rsid w:val="00803B6B"/>
    <w:rsid w:val="00812066"/>
    <w:rsid w:val="00812D58"/>
    <w:rsid w:val="00820957"/>
    <w:rsid w:val="008235D6"/>
    <w:rsid w:val="0083141A"/>
    <w:rsid w:val="00852543"/>
    <w:rsid w:val="00860802"/>
    <w:rsid w:val="00862FBF"/>
    <w:rsid w:val="00863B6F"/>
    <w:rsid w:val="0086496D"/>
    <w:rsid w:val="00865051"/>
    <w:rsid w:val="00886506"/>
    <w:rsid w:val="00892519"/>
    <w:rsid w:val="00895E43"/>
    <w:rsid w:val="008A1D3A"/>
    <w:rsid w:val="008A4A4D"/>
    <w:rsid w:val="008A6B7D"/>
    <w:rsid w:val="008A75E9"/>
    <w:rsid w:val="008B4E5A"/>
    <w:rsid w:val="008C1F6D"/>
    <w:rsid w:val="008C6934"/>
    <w:rsid w:val="008C791F"/>
    <w:rsid w:val="008D1926"/>
    <w:rsid w:val="008D3169"/>
    <w:rsid w:val="008D31D9"/>
    <w:rsid w:val="009044D0"/>
    <w:rsid w:val="00904F42"/>
    <w:rsid w:val="00905089"/>
    <w:rsid w:val="00906E59"/>
    <w:rsid w:val="009119B6"/>
    <w:rsid w:val="00912A0E"/>
    <w:rsid w:val="00915545"/>
    <w:rsid w:val="009217A9"/>
    <w:rsid w:val="009341D4"/>
    <w:rsid w:val="00947D2F"/>
    <w:rsid w:val="00973255"/>
    <w:rsid w:val="00974658"/>
    <w:rsid w:val="0097679C"/>
    <w:rsid w:val="00980439"/>
    <w:rsid w:val="009A22B0"/>
    <w:rsid w:val="009D1232"/>
    <w:rsid w:val="009D4DD0"/>
    <w:rsid w:val="009F034D"/>
    <w:rsid w:val="009F3172"/>
    <w:rsid w:val="009F3A4E"/>
    <w:rsid w:val="00A03C82"/>
    <w:rsid w:val="00A050F6"/>
    <w:rsid w:val="00A11BED"/>
    <w:rsid w:val="00A2409B"/>
    <w:rsid w:val="00A2522C"/>
    <w:rsid w:val="00A25B88"/>
    <w:rsid w:val="00A27579"/>
    <w:rsid w:val="00A3241C"/>
    <w:rsid w:val="00A46F42"/>
    <w:rsid w:val="00A530EF"/>
    <w:rsid w:val="00A53E65"/>
    <w:rsid w:val="00A74726"/>
    <w:rsid w:val="00A7561E"/>
    <w:rsid w:val="00A75B15"/>
    <w:rsid w:val="00A835BA"/>
    <w:rsid w:val="00A93736"/>
    <w:rsid w:val="00AA3430"/>
    <w:rsid w:val="00AB30B9"/>
    <w:rsid w:val="00AB460F"/>
    <w:rsid w:val="00AC0129"/>
    <w:rsid w:val="00AC0419"/>
    <w:rsid w:val="00AC5549"/>
    <w:rsid w:val="00AD217B"/>
    <w:rsid w:val="00AD7706"/>
    <w:rsid w:val="00AE1641"/>
    <w:rsid w:val="00AE7164"/>
    <w:rsid w:val="00AF0C45"/>
    <w:rsid w:val="00B035A9"/>
    <w:rsid w:val="00B13571"/>
    <w:rsid w:val="00B23445"/>
    <w:rsid w:val="00B236DC"/>
    <w:rsid w:val="00B32E8B"/>
    <w:rsid w:val="00B3697B"/>
    <w:rsid w:val="00B406D0"/>
    <w:rsid w:val="00B40D69"/>
    <w:rsid w:val="00B43FE7"/>
    <w:rsid w:val="00B578AA"/>
    <w:rsid w:val="00B662E0"/>
    <w:rsid w:val="00B67F2F"/>
    <w:rsid w:val="00B724AE"/>
    <w:rsid w:val="00B7753D"/>
    <w:rsid w:val="00B77DF0"/>
    <w:rsid w:val="00B81C02"/>
    <w:rsid w:val="00B81F85"/>
    <w:rsid w:val="00BA1043"/>
    <w:rsid w:val="00BA4F22"/>
    <w:rsid w:val="00BA65F7"/>
    <w:rsid w:val="00BB1F84"/>
    <w:rsid w:val="00BB2F54"/>
    <w:rsid w:val="00BD710D"/>
    <w:rsid w:val="00BE521E"/>
    <w:rsid w:val="00BE6196"/>
    <w:rsid w:val="00BF474D"/>
    <w:rsid w:val="00C004A6"/>
    <w:rsid w:val="00C36E03"/>
    <w:rsid w:val="00C413F8"/>
    <w:rsid w:val="00C56940"/>
    <w:rsid w:val="00C72E70"/>
    <w:rsid w:val="00C75552"/>
    <w:rsid w:val="00C76C8E"/>
    <w:rsid w:val="00C77D56"/>
    <w:rsid w:val="00C814D5"/>
    <w:rsid w:val="00C86564"/>
    <w:rsid w:val="00C922B6"/>
    <w:rsid w:val="00CC021F"/>
    <w:rsid w:val="00CC1308"/>
    <w:rsid w:val="00CC3E6F"/>
    <w:rsid w:val="00D1775E"/>
    <w:rsid w:val="00D2128F"/>
    <w:rsid w:val="00D24A85"/>
    <w:rsid w:val="00D33308"/>
    <w:rsid w:val="00D33A68"/>
    <w:rsid w:val="00D4391F"/>
    <w:rsid w:val="00D44CBE"/>
    <w:rsid w:val="00D5029B"/>
    <w:rsid w:val="00D507EC"/>
    <w:rsid w:val="00D512D5"/>
    <w:rsid w:val="00D51CA3"/>
    <w:rsid w:val="00D527F0"/>
    <w:rsid w:val="00D54DDB"/>
    <w:rsid w:val="00D6597B"/>
    <w:rsid w:val="00D86E38"/>
    <w:rsid w:val="00D87B27"/>
    <w:rsid w:val="00D9351A"/>
    <w:rsid w:val="00D95D01"/>
    <w:rsid w:val="00DA0367"/>
    <w:rsid w:val="00DA2A6A"/>
    <w:rsid w:val="00DC1490"/>
    <w:rsid w:val="00DC2382"/>
    <w:rsid w:val="00DD2CA2"/>
    <w:rsid w:val="00DE1FB1"/>
    <w:rsid w:val="00DE252E"/>
    <w:rsid w:val="00DF387F"/>
    <w:rsid w:val="00E02F80"/>
    <w:rsid w:val="00E1052D"/>
    <w:rsid w:val="00E13A00"/>
    <w:rsid w:val="00E17AF8"/>
    <w:rsid w:val="00E5718C"/>
    <w:rsid w:val="00E6424E"/>
    <w:rsid w:val="00E7217B"/>
    <w:rsid w:val="00E72769"/>
    <w:rsid w:val="00E77BA0"/>
    <w:rsid w:val="00EA2159"/>
    <w:rsid w:val="00EB08C7"/>
    <w:rsid w:val="00EB211E"/>
    <w:rsid w:val="00EB74A1"/>
    <w:rsid w:val="00EC425B"/>
    <w:rsid w:val="00EE0E38"/>
    <w:rsid w:val="00EF7A36"/>
    <w:rsid w:val="00F01DD8"/>
    <w:rsid w:val="00F24D2A"/>
    <w:rsid w:val="00F26E86"/>
    <w:rsid w:val="00F360BE"/>
    <w:rsid w:val="00F427D6"/>
    <w:rsid w:val="00F47057"/>
    <w:rsid w:val="00F5300A"/>
    <w:rsid w:val="00F5501B"/>
    <w:rsid w:val="00F55CBA"/>
    <w:rsid w:val="00F57FE7"/>
    <w:rsid w:val="00F733EB"/>
    <w:rsid w:val="00F74EEF"/>
    <w:rsid w:val="00F93AF1"/>
    <w:rsid w:val="00F97BA6"/>
    <w:rsid w:val="00FA353E"/>
    <w:rsid w:val="00FA3F12"/>
    <w:rsid w:val="00FB5C0C"/>
    <w:rsid w:val="00FB7F0E"/>
    <w:rsid w:val="00FD0528"/>
    <w:rsid w:val="00FF3B1F"/>
    <w:rsid w:val="00FF58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3FE7"/>
    <w:pPr>
      <w:spacing w:after="200" w:line="276" w:lineRule="auto"/>
    </w:pPr>
    <w:rPr>
      <w:rFonts w:cs="Calibri"/>
      <w:sz w:val="22"/>
      <w:szCs w:val="22"/>
      <w:lang w:eastAsia="en-US"/>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0"/>
    <w:next w:val="a0"/>
    <w:link w:val="10"/>
    <w:uiPriority w:val="99"/>
    <w:qFormat/>
    <w:rsid w:val="00B43FE7"/>
    <w:pPr>
      <w:keepNext/>
      <w:keepLines/>
      <w:numPr>
        <w:numId w:val="17"/>
      </w:numPr>
      <w:suppressAutoHyphens/>
      <w:spacing w:before="480" w:after="240" w:line="240" w:lineRule="auto"/>
      <w:outlineLvl w:val="0"/>
    </w:pPr>
    <w:rPr>
      <w:rFonts w:ascii="Arial" w:eastAsia="Times New Roman" w:hAnsi="Arial" w:cs="Arial"/>
      <w:b/>
      <w:bCs/>
      <w:kern w:val="28"/>
      <w:sz w:val="36"/>
      <w:szCs w:val="36"/>
      <w:lang w:eastAsia="ru-RU"/>
    </w:rPr>
  </w:style>
  <w:style w:type="paragraph" w:styleId="2">
    <w:name w:val="heading 2"/>
    <w:aliases w:val="H2,H2 Знак,Заголовок 21,2,h2,Б2,RTC,iz2,Numbered text 3,HD2,Heading 2 Hidden,Раздел Знак,Level 2 Topic Heading,H21,Major,CHS,H2-Heading 2,l2,Header2,22,heading2,list2,A,A.B.C.,list 2,Heading2,Heading Indent No L2,H"/>
    <w:basedOn w:val="a0"/>
    <w:next w:val="a0"/>
    <w:link w:val="22"/>
    <w:uiPriority w:val="99"/>
    <w:qFormat/>
    <w:rsid w:val="00B43FE7"/>
    <w:pPr>
      <w:keepNext/>
      <w:numPr>
        <w:ilvl w:val="1"/>
        <w:numId w:val="17"/>
      </w:numPr>
      <w:suppressAutoHyphens/>
      <w:spacing w:before="240" w:after="120" w:line="240" w:lineRule="auto"/>
      <w:outlineLvl w:val="1"/>
    </w:pPr>
    <w:rPr>
      <w:rFonts w:ascii="Times New Roman" w:eastAsia="Times New Roman" w:hAnsi="Times New Roman" w:cs="Times New Roman"/>
      <w:b/>
      <w:bCs/>
      <w:sz w:val="28"/>
      <w:szCs w:val="28"/>
      <w:lang/>
    </w:rPr>
  </w:style>
  <w:style w:type="paragraph" w:styleId="30">
    <w:name w:val="heading 3"/>
    <w:basedOn w:val="a0"/>
    <w:next w:val="a0"/>
    <w:link w:val="31"/>
    <w:uiPriority w:val="99"/>
    <w:qFormat/>
    <w:rsid w:val="00B43FE7"/>
    <w:pPr>
      <w:keepNext/>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basedOn w:val="a0"/>
    <w:next w:val="a0"/>
    <w:link w:val="40"/>
    <w:uiPriority w:val="99"/>
    <w:qFormat/>
    <w:rsid w:val="00B43FE7"/>
    <w:pPr>
      <w:keepNext/>
      <w:keepLines/>
      <w:spacing w:before="200" w:after="0"/>
      <w:outlineLvl w:val="3"/>
    </w:pPr>
    <w:rPr>
      <w:rFonts w:ascii="Cambria" w:eastAsia="Times New Roman" w:hAnsi="Cambria" w:cs="Cambria"/>
      <w:b/>
      <w:bCs/>
      <w:i/>
      <w:iCs/>
      <w:color w:val="4F81BD"/>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1"/>
    <w:link w:val="1"/>
    <w:uiPriority w:val="99"/>
    <w:locked/>
    <w:rsid w:val="00B43FE7"/>
    <w:rPr>
      <w:rFonts w:ascii="Arial" w:eastAsia="Times New Roman" w:hAnsi="Arial" w:cs="Arial"/>
      <w:b/>
      <w:bCs/>
      <w:kern w:val="28"/>
      <w:sz w:val="36"/>
      <w:szCs w:val="36"/>
    </w:rPr>
  </w:style>
  <w:style w:type="character" w:customStyle="1" w:styleId="Heading2Char">
    <w:name w:val="Heading 2 Char"/>
    <w:aliases w:val="H2 Char,H2 Знак Char,Заголовок 21 Char,2 Char,h2 Char,Б2 Char,RTC Char,iz2 Char,Numbered text 3 Char,HD2 Char,Heading 2 Hidden Char,Раздел Знак Char,Level 2 Topic Heading Char,H21 Char,Major Char,CHS Char,H2-Heading 2 Char,l2 Char,22 Char"/>
    <w:basedOn w:val="a1"/>
    <w:link w:val="2"/>
    <w:uiPriority w:val="9"/>
    <w:semiHidden/>
    <w:rsid w:val="00577B9B"/>
    <w:rPr>
      <w:rFonts w:ascii="Cambria" w:eastAsia="Times New Roman" w:hAnsi="Cambria" w:cs="Times New Roman"/>
      <w:b/>
      <w:bCs/>
      <w:i/>
      <w:iCs/>
      <w:sz w:val="28"/>
      <w:szCs w:val="28"/>
      <w:lang w:eastAsia="en-US"/>
    </w:rPr>
  </w:style>
  <w:style w:type="character" w:customStyle="1" w:styleId="31">
    <w:name w:val="Заголовок 3 Знак"/>
    <w:basedOn w:val="a1"/>
    <w:link w:val="30"/>
    <w:uiPriority w:val="99"/>
    <w:locked/>
    <w:rsid w:val="00B43FE7"/>
    <w:rPr>
      <w:rFonts w:ascii="Times New Roman" w:hAnsi="Times New Roman" w:cs="Times New Roman"/>
      <w:b/>
      <w:bCs/>
      <w:sz w:val="20"/>
      <w:szCs w:val="20"/>
      <w:lang w:eastAsia="ru-RU"/>
    </w:rPr>
  </w:style>
  <w:style w:type="character" w:customStyle="1" w:styleId="40">
    <w:name w:val="Заголовок 4 Знак"/>
    <w:basedOn w:val="a1"/>
    <w:link w:val="4"/>
    <w:uiPriority w:val="99"/>
    <w:semiHidden/>
    <w:locked/>
    <w:rsid w:val="00B43FE7"/>
    <w:rPr>
      <w:rFonts w:ascii="Cambria" w:hAnsi="Cambria" w:cs="Cambria"/>
      <w:b/>
      <w:bCs/>
      <w:i/>
      <w:iCs/>
      <w:color w:val="4F81BD"/>
    </w:rPr>
  </w:style>
  <w:style w:type="character" w:customStyle="1" w:styleId="Heading2Char8">
    <w:name w:val="Heading 2 Char8"/>
    <w:aliases w:val="H2 Char8,H2 Знак Char8,Заголовок 21 Char8,2 Char8,h2 Char8,Б2 Char8,RTC Char8,iz2 Char8,Numbered text 3 Char8,HD2 Char8,Heading 2 Hidden Char8,Раздел Знак Char8,Level 2 Topic Heading Char8,H21 Char8,Major Char8,CHS Char8,l2 Char8,22 Cha"/>
    <w:basedOn w:val="a1"/>
    <w:link w:val="2"/>
    <w:uiPriority w:val="99"/>
    <w:semiHidden/>
    <w:locked/>
    <w:rsid w:val="00980439"/>
    <w:rPr>
      <w:rFonts w:ascii="Cambria" w:hAnsi="Cambria" w:cs="Cambria"/>
      <w:b/>
      <w:bCs/>
      <w:i/>
      <w:iCs/>
      <w:sz w:val="28"/>
      <w:szCs w:val="28"/>
      <w:lang w:eastAsia="en-US"/>
    </w:rPr>
  </w:style>
  <w:style w:type="character" w:customStyle="1" w:styleId="Heading2Char7">
    <w:name w:val="Heading 2 Char7"/>
    <w:aliases w:val="H2 Char7,H2 Знак Char7,Заголовок 21 Char7,2 Char7,h2 Char7,Б2 Char7,RTC Char7,iz2 Char7,Numbered text 3 Char7,HD2 Char7,Heading 2 Hidden Char7,Раздел Знак Char7,Level 2 Topic Heading Char7,H21 Char7,Major Char7,CHS Char7,l2 Char7,22 Cha6"/>
    <w:basedOn w:val="a1"/>
    <w:link w:val="2"/>
    <w:uiPriority w:val="99"/>
    <w:semiHidden/>
    <w:locked/>
    <w:rsid w:val="0028581F"/>
    <w:rPr>
      <w:rFonts w:ascii="Cambria" w:hAnsi="Cambria" w:cs="Cambria"/>
      <w:b/>
      <w:bCs/>
      <w:i/>
      <w:iCs/>
      <w:sz w:val="28"/>
      <w:szCs w:val="28"/>
      <w:lang w:eastAsia="en-US"/>
    </w:rPr>
  </w:style>
  <w:style w:type="character" w:customStyle="1" w:styleId="Heading2Char6">
    <w:name w:val="Heading 2 Char6"/>
    <w:aliases w:val="H2 Char6,H2 Знак Char6,Заголовок 21 Char6,2 Char6,h2 Char6,Б2 Char6,RTC Char6,iz2 Char6,Numbered text 3 Char6,HD2 Char6,Heading 2 Hidden Char6,Раздел Знак Char6,Level 2 Topic Heading Char6,H21 Char6,Major Char6,CHS Char6,l2 Char6,22 Cha5"/>
    <w:basedOn w:val="a1"/>
    <w:link w:val="2"/>
    <w:uiPriority w:val="99"/>
    <w:semiHidden/>
    <w:locked/>
    <w:rsid w:val="00E17AF8"/>
    <w:rPr>
      <w:rFonts w:ascii="Cambria" w:hAnsi="Cambria" w:cs="Cambria"/>
      <w:b/>
      <w:bCs/>
      <w:i/>
      <w:iCs/>
      <w:sz w:val="28"/>
      <w:szCs w:val="28"/>
      <w:lang w:eastAsia="en-US"/>
    </w:rPr>
  </w:style>
  <w:style w:type="character" w:customStyle="1" w:styleId="Heading2Char5">
    <w:name w:val="Heading 2 Char5"/>
    <w:aliases w:val="H2 Char5,H2 Знак Char5,Заголовок 21 Char5,2 Char5,h2 Char5,Б2 Char5,RTC Char5,iz2 Char5,Numbered text 3 Char5,HD2 Char5,Heading 2 Hidden Char5,Раздел Знак Char5,Level 2 Topic Heading Char5,H21 Char5,Major Char5,CHS Char5,l2 Char5,22 Cha4"/>
    <w:basedOn w:val="a1"/>
    <w:link w:val="2"/>
    <w:uiPriority w:val="99"/>
    <w:semiHidden/>
    <w:locked/>
    <w:rsid w:val="00973255"/>
    <w:rPr>
      <w:rFonts w:ascii="Cambria" w:hAnsi="Cambria" w:cs="Cambria"/>
      <w:b/>
      <w:bCs/>
      <w:i/>
      <w:iCs/>
      <w:sz w:val="28"/>
      <w:szCs w:val="28"/>
      <w:lang w:eastAsia="en-US"/>
    </w:rPr>
  </w:style>
  <w:style w:type="character" w:customStyle="1" w:styleId="Heading2Char4">
    <w:name w:val="Heading 2 Char4"/>
    <w:aliases w:val="H2 Char4,H2 Знак Char4,Заголовок 21 Char4,2 Char4,h2 Char4,Б2 Char4,RTC Char4,iz2 Char4,Numbered text 3 Char4,HD2 Char4,Heading 2 Hidden Char4,Раздел Знак Char4,Level 2 Topic Heading Char4,H21 Char4,Major Char4,CHS Char4,l2 Char4,22 Cha3"/>
    <w:basedOn w:val="a1"/>
    <w:link w:val="2"/>
    <w:uiPriority w:val="99"/>
    <w:semiHidden/>
    <w:locked/>
    <w:rsid w:val="00B32E8B"/>
    <w:rPr>
      <w:rFonts w:ascii="Cambria" w:hAnsi="Cambria" w:cs="Cambria"/>
      <w:b/>
      <w:bCs/>
      <w:i/>
      <w:iCs/>
      <w:sz w:val="28"/>
      <w:szCs w:val="28"/>
      <w:lang w:eastAsia="en-US"/>
    </w:rPr>
  </w:style>
  <w:style w:type="character" w:customStyle="1" w:styleId="Heading2Char3">
    <w:name w:val="Heading 2 Char3"/>
    <w:aliases w:val="H2 Char3,H2 Знак Char3,Заголовок 21 Char3,2 Char3,h2 Char3,Б2 Char3,RTC Char3,iz2 Char3,Numbered text 3 Char3,HD2 Char3,Heading 2 Hidden Char3,Раздел Знак Char3,Level 2 Topic Heading Char3,H21 Char3,Major Char3,CHS Char3,l2 Char3,22 Cha2"/>
    <w:basedOn w:val="a1"/>
    <w:link w:val="2"/>
    <w:uiPriority w:val="99"/>
    <w:semiHidden/>
    <w:locked/>
    <w:rsid w:val="004C15C9"/>
    <w:rPr>
      <w:rFonts w:ascii="Cambria" w:hAnsi="Cambria" w:cs="Cambria"/>
      <w:b/>
      <w:bCs/>
      <w:i/>
      <w:iCs/>
      <w:sz w:val="28"/>
      <w:szCs w:val="28"/>
      <w:lang w:eastAsia="en-US"/>
    </w:rPr>
  </w:style>
  <w:style w:type="character" w:customStyle="1" w:styleId="Heading2Char2">
    <w:name w:val="Heading 2 Char2"/>
    <w:aliases w:val="H2 Char2,H2 Знак Char2,Заголовок 21 Char2,2 Char2,h2 Char2,Б2 Char2,RTC Char2,iz2 Char2,Numbered text 3 Char2,HD2 Char2,Heading 2 Hidden Char2,Раздел Знак Char2,Level 2 Topic Heading Char2,H21 Char2,Major Char2,CHS Char2,l2 Char2,22 Cha1"/>
    <w:basedOn w:val="a1"/>
    <w:link w:val="2"/>
    <w:uiPriority w:val="99"/>
    <w:semiHidden/>
    <w:locked/>
    <w:rsid w:val="003B7D94"/>
    <w:rPr>
      <w:rFonts w:ascii="Cambria" w:hAnsi="Cambria" w:cs="Cambria"/>
      <w:b/>
      <w:bCs/>
      <w:i/>
      <w:iCs/>
      <w:sz w:val="28"/>
      <w:szCs w:val="28"/>
      <w:lang w:eastAsia="en-US"/>
    </w:rPr>
  </w:style>
  <w:style w:type="character" w:customStyle="1" w:styleId="22">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link w:val="2"/>
    <w:uiPriority w:val="99"/>
    <w:locked/>
    <w:rsid w:val="00B43FE7"/>
    <w:rPr>
      <w:rFonts w:ascii="Times New Roman" w:eastAsia="Times New Roman" w:hAnsi="Times New Roman"/>
      <w:b/>
      <w:bCs/>
      <w:sz w:val="28"/>
      <w:szCs w:val="28"/>
    </w:rPr>
  </w:style>
  <w:style w:type="paragraph" w:customStyle="1" w:styleId="23">
    <w:name w:val="Стиль2"/>
    <w:basedOn w:val="20"/>
    <w:uiPriority w:val="99"/>
    <w:rsid w:val="00B43FE7"/>
    <w:pPr>
      <w:keepNext/>
      <w:keepLines/>
      <w:widowControl w:val="0"/>
      <w:numPr>
        <w:ilvl w:val="0"/>
        <w:numId w:val="0"/>
      </w:numPr>
      <w:suppressLineNumbers/>
      <w:tabs>
        <w:tab w:val="num" w:pos="1836"/>
      </w:tabs>
      <w:suppressAutoHyphens/>
      <w:spacing w:after="60"/>
      <w:ind w:left="1836" w:hanging="576"/>
      <w:jc w:val="both"/>
    </w:pPr>
    <w:rPr>
      <w:b/>
      <w:bCs/>
    </w:rPr>
  </w:style>
  <w:style w:type="paragraph" w:styleId="20">
    <w:name w:val="List Number 2"/>
    <w:basedOn w:val="a0"/>
    <w:uiPriority w:val="99"/>
    <w:rsid w:val="00B43FE7"/>
    <w:pPr>
      <w:numPr>
        <w:ilvl w:val="4"/>
        <w:numId w:val="17"/>
      </w:numPr>
      <w:tabs>
        <w:tab w:val="clear" w:pos="1134"/>
        <w:tab w:val="num" w:pos="432"/>
      </w:tabs>
      <w:spacing w:after="0" w:line="240" w:lineRule="auto"/>
      <w:ind w:left="432" w:hanging="432"/>
    </w:pPr>
    <w:rPr>
      <w:rFonts w:ascii="Times New Roman" w:eastAsia="Times New Roman" w:hAnsi="Times New Roman" w:cs="Times New Roman"/>
      <w:sz w:val="24"/>
      <w:szCs w:val="24"/>
      <w:lang w:eastAsia="ru-RU"/>
    </w:rPr>
  </w:style>
  <w:style w:type="paragraph" w:customStyle="1" w:styleId="3">
    <w:name w:val="Стиль3"/>
    <w:basedOn w:val="21"/>
    <w:link w:val="32"/>
    <w:uiPriority w:val="99"/>
    <w:rsid w:val="00B43FE7"/>
    <w:pPr>
      <w:widowControl w:val="0"/>
      <w:numPr>
        <w:ilvl w:val="6"/>
      </w:numPr>
      <w:tabs>
        <w:tab w:val="clear" w:pos="1418"/>
        <w:tab w:val="num" w:pos="643"/>
        <w:tab w:val="num" w:pos="1307"/>
      </w:tabs>
      <w:adjustRightInd w:val="0"/>
      <w:spacing w:after="0" w:line="240" w:lineRule="auto"/>
      <w:ind w:left="1080" w:hanging="360"/>
      <w:jc w:val="both"/>
      <w:textAlignment w:val="baseline"/>
    </w:pPr>
    <w:rPr>
      <w:lang/>
    </w:rPr>
  </w:style>
  <w:style w:type="paragraph" w:styleId="21">
    <w:name w:val="Body Text Indent 2"/>
    <w:aliases w:val="Знак1,Знак"/>
    <w:basedOn w:val="a0"/>
    <w:link w:val="24"/>
    <w:uiPriority w:val="99"/>
    <w:rsid w:val="00B43FE7"/>
    <w:pPr>
      <w:numPr>
        <w:ilvl w:val="5"/>
        <w:numId w:val="17"/>
      </w:numPr>
      <w:tabs>
        <w:tab w:val="clear" w:pos="2268"/>
      </w:tabs>
      <w:spacing w:after="120" w:line="480" w:lineRule="auto"/>
      <w:ind w:left="283" w:firstLine="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Знак1 Знак,Знак Знак"/>
    <w:basedOn w:val="a1"/>
    <w:link w:val="21"/>
    <w:uiPriority w:val="99"/>
    <w:locked/>
    <w:rsid w:val="00B43FE7"/>
    <w:rPr>
      <w:rFonts w:ascii="Times New Roman" w:eastAsia="Times New Roman" w:hAnsi="Times New Roman"/>
      <w:sz w:val="24"/>
      <w:szCs w:val="24"/>
    </w:rPr>
  </w:style>
  <w:style w:type="character" w:customStyle="1" w:styleId="32">
    <w:name w:val="Стиль3 Знак"/>
    <w:link w:val="3"/>
    <w:uiPriority w:val="99"/>
    <w:locked/>
    <w:rsid w:val="00B43FE7"/>
    <w:rPr>
      <w:rFonts w:ascii="Times New Roman" w:eastAsia="Times New Roman" w:hAnsi="Times New Roman"/>
      <w:sz w:val="24"/>
      <w:szCs w:val="24"/>
    </w:rPr>
  </w:style>
  <w:style w:type="character" w:styleId="a4">
    <w:name w:val="Hyperlink"/>
    <w:basedOn w:val="a1"/>
    <w:rsid w:val="00B43FE7"/>
    <w:rPr>
      <w:color w:val="0000FF"/>
      <w:u w:val="single"/>
    </w:rPr>
  </w:style>
  <w:style w:type="paragraph" w:customStyle="1" w:styleId="a5">
    <w:name w:val="Подподпункт"/>
    <w:basedOn w:val="a0"/>
    <w:uiPriority w:val="99"/>
    <w:rsid w:val="00B43FE7"/>
    <w:pPr>
      <w:numPr>
        <w:ilvl w:val="4"/>
      </w:numPr>
      <w:tabs>
        <w:tab w:val="num" w:pos="851"/>
        <w:tab w:val="left" w:pos="1134"/>
      </w:tabs>
      <w:spacing w:after="0" w:line="360" w:lineRule="auto"/>
      <w:ind w:left="851" w:hanging="851"/>
      <w:jc w:val="both"/>
    </w:pPr>
    <w:rPr>
      <w:rFonts w:ascii="Times New Roman" w:eastAsia="Times New Roman" w:hAnsi="Times New Roman" w:cs="Times New Roman"/>
      <w:sz w:val="28"/>
      <w:szCs w:val="28"/>
      <w:lang w:eastAsia="ru-RU"/>
    </w:rPr>
  </w:style>
  <w:style w:type="paragraph" w:styleId="a6">
    <w:name w:val="annotation text"/>
    <w:basedOn w:val="a0"/>
    <w:link w:val="a7"/>
    <w:uiPriority w:val="99"/>
    <w:semiHidden/>
    <w:rsid w:val="00B43FE7"/>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1"/>
    <w:link w:val="a6"/>
    <w:uiPriority w:val="99"/>
    <w:locked/>
    <w:rsid w:val="00B43FE7"/>
    <w:rPr>
      <w:rFonts w:ascii="Times New Roman" w:hAnsi="Times New Roman" w:cs="Times New Roman"/>
      <w:sz w:val="20"/>
      <w:szCs w:val="20"/>
      <w:lang w:eastAsia="ru-RU"/>
    </w:rPr>
  </w:style>
  <w:style w:type="paragraph" w:customStyle="1" w:styleId="ConsPlusNormal">
    <w:name w:val="ConsPlusNormal"/>
    <w:link w:val="ConsPlusNormal0"/>
    <w:rsid w:val="00B43FE7"/>
    <w:pPr>
      <w:autoSpaceDE w:val="0"/>
      <w:autoSpaceDN w:val="0"/>
      <w:adjustRightInd w:val="0"/>
      <w:ind w:firstLine="720"/>
    </w:pPr>
    <w:rPr>
      <w:rFonts w:ascii="Arial" w:eastAsia="Times New Roman" w:hAnsi="Arial" w:cs="Arial"/>
    </w:rPr>
  </w:style>
  <w:style w:type="paragraph" w:styleId="a8">
    <w:name w:val="List Paragraph"/>
    <w:basedOn w:val="a0"/>
    <w:link w:val="a9"/>
    <w:uiPriority w:val="99"/>
    <w:qFormat/>
    <w:rsid w:val="00B43FE7"/>
    <w:pPr>
      <w:ind w:left="720"/>
    </w:pPr>
    <w:rPr>
      <w:rFonts w:cs="Times New Roman"/>
      <w:sz w:val="20"/>
      <w:szCs w:val="20"/>
      <w:lang w:val="en-US"/>
    </w:rPr>
  </w:style>
  <w:style w:type="character" w:customStyle="1" w:styleId="a9">
    <w:name w:val="Абзац списка Знак"/>
    <w:link w:val="a8"/>
    <w:uiPriority w:val="99"/>
    <w:locked/>
    <w:rsid w:val="00B43FE7"/>
    <w:rPr>
      <w:rFonts w:ascii="Calibri" w:hAnsi="Calibri" w:cs="Calibri"/>
      <w:lang w:val="en-US"/>
    </w:rPr>
  </w:style>
  <w:style w:type="paragraph" w:styleId="25">
    <w:name w:val="Body Text 2"/>
    <w:basedOn w:val="a0"/>
    <w:link w:val="26"/>
    <w:uiPriority w:val="99"/>
    <w:semiHidden/>
    <w:rsid w:val="00B43FE7"/>
    <w:pPr>
      <w:spacing w:after="120" w:line="480" w:lineRule="auto"/>
    </w:pPr>
  </w:style>
  <w:style w:type="character" w:customStyle="1" w:styleId="26">
    <w:name w:val="Основной текст 2 Знак"/>
    <w:basedOn w:val="a1"/>
    <w:link w:val="25"/>
    <w:uiPriority w:val="99"/>
    <w:semiHidden/>
    <w:locked/>
    <w:rsid w:val="00B43FE7"/>
  </w:style>
  <w:style w:type="paragraph" w:styleId="aa">
    <w:name w:val="Body Text Indent"/>
    <w:basedOn w:val="a0"/>
    <w:link w:val="11"/>
    <w:uiPriority w:val="99"/>
    <w:rsid w:val="00B43FE7"/>
    <w:pPr>
      <w:spacing w:after="120" w:line="240" w:lineRule="auto"/>
      <w:ind w:left="283"/>
    </w:pPr>
    <w:rPr>
      <w:rFonts w:ascii="Times New Roman" w:eastAsia="Times New Roman" w:hAnsi="Times New Roman" w:cs="Times New Roman"/>
      <w:sz w:val="24"/>
      <w:szCs w:val="24"/>
      <w:lang w:eastAsia="ru-RU"/>
    </w:rPr>
  </w:style>
  <w:style w:type="character" w:customStyle="1" w:styleId="11">
    <w:name w:val="Основной текст с отступом Знак1"/>
    <w:basedOn w:val="a1"/>
    <w:link w:val="aa"/>
    <w:uiPriority w:val="99"/>
    <w:locked/>
    <w:rsid w:val="00B43FE7"/>
    <w:rPr>
      <w:rFonts w:ascii="Times New Roman" w:hAnsi="Times New Roman" w:cs="Times New Roman"/>
      <w:sz w:val="24"/>
      <w:szCs w:val="24"/>
      <w:lang w:eastAsia="ru-RU"/>
    </w:rPr>
  </w:style>
  <w:style w:type="paragraph" w:customStyle="1" w:styleId="ab">
    <w:name w:val="Таблица шапка"/>
    <w:basedOn w:val="a0"/>
    <w:rsid w:val="00B43FE7"/>
    <w:pPr>
      <w:keepNext/>
      <w:spacing w:before="40" w:after="40" w:line="240" w:lineRule="auto"/>
      <w:ind w:left="57" w:right="57"/>
    </w:pPr>
    <w:rPr>
      <w:rFonts w:ascii="Times New Roman" w:eastAsia="Times New Roman" w:hAnsi="Times New Roman" w:cs="Times New Roman"/>
      <w:lang w:eastAsia="ru-RU"/>
    </w:rPr>
  </w:style>
  <w:style w:type="paragraph" w:customStyle="1" w:styleId="ac">
    <w:name w:val="Таблица текст"/>
    <w:basedOn w:val="a0"/>
    <w:rsid w:val="00B43FE7"/>
    <w:pPr>
      <w:spacing w:before="40" w:after="40" w:line="240" w:lineRule="auto"/>
      <w:ind w:left="57" w:right="57"/>
    </w:pPr>
    <w:rPr>
      <w:rFonts w:ascii="Times New Roman" w:eastAsia="Times New Roman" w:hAnsi="Times New Roman" w:cs="Times New Roman"/>
      <w:sz w:val="24"/>
      <w:szCs w:val="24"/>
      <w:lang w:eastAsia="ru-RU"/>
    </w:rPr>
  </w:style>
  <w:style w:type="paragraph" w:styleId="ad">
    <w:name w:val="Body Text"/>
    <w:aliases w:val="Основной текст Знак Знак Знак,Основной текст Знак Знак Знак Знак,Знак11,body text"/>
    <w:basedOn w:val="a0"/>
    <w:link w:val="ae"/>
    <w:rsid w:val="00B43FE7"/>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Основной текст Знак Знак Знак Знак1,Основной текст Знак Знак Знак Знак Знак,Знак11 Знак,body text Знак"/>
    <w:basedOn w:val="a1"/>
    <w:link w:val="ad"/>
    <w:locked/>
    <w:rsid w:val="00B43FE7"/>
    <w:rPr>
      <w:rFonts w:ascii="Times New Roman" w:hAnsi="Times New Roman" w:cs="Times New Roman"/>
      <w:sz w:val="24"/>
      <w:szCs w:val="24"/>
      <w:lang w:eastAsia="ru-RU"/>
    </w:rPr>
  </w:style>
  <w:style w:type="paragraph" w:styleId="33">
    <w:name w:val="Body Text 3"/>
    <w:basedOn w:val="a0"/>
    <w:link w:val="34"/>
    <w:rsid w:val="00B43FE7"/>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locked/>
    <w:rsid w:val="00B43FE7"/>
    <w:rPr>
      <w:rFonts w:ascii="Times New Roman" w:hAnsi="Times New Roman" w:cs="Times New Roman"/>
      <w:sz w:val="16"/>
      <w:szCs w:val="16"/>
      <w:lang w:eastAsia="ru-RU"/>
    </w:rPr>
  </w:style>
  <w:style w:type="paragraph" w:customStyle="1" w:styleId="af">
    <w:name w:val="Подпункт"/>
    <w:basedOn w:val="a"/>
    <w:uiPriority w:val="99"/>
    <w:rsid w:val="00B43FE7"/>
    <w:pPr>
      <w:numPr>
        <w:ilvl w:val="3"/>
        <w:numId w:val="0"/>
      </w:numPr>
      <w:tabs>
        <w:tab w:val="num" w:pos="851"/>
        <w:tab w:val="left" w:pos="1134"/>
      </w:tabs>
      <w:spacing w:before="0" w:after="0" w:line="360" w:lineRule="auto"/>
      <w:ind w:left="851" w:hanging="851"/>
      <w:jc w:val="both"/>
    </w:pPr>
    <w:rPr>
      <w:sz w:val="28"/>
      <w:szCs w:val="28"/>
    </w:rPr>
  </w:style>
  <w:style w:type="paragraph" w:styleId="af0">
    <w:name w:val="Subtitle"/>
    <w:basedOn w:val="a0"/>
    <w:link w:val="af1"/>
    <w:uiPriority w:val="99"/>
    <w:qFormat/>
    <w:rsid w:val="00B43FE7"/>
    <w:pPr>
      <w:spacing w:after="60" w:line="240" w:lineRule="auto"/>
      <w:jc w:val="center"/>
      <w:outlineLvl w:val="1"/>
    </w:pPr>
    <w:rPr>
      <w:rFonts w:ascii="Arial" w:eastAsia="Times New Roman" w:hAnsi="Arial" w:cs="Arial"/>
      <w:sz w:val="24"/>
      <w:szCs w:val="24"/>
      <w:lang w:eastAsia="ru-RU"/>
    </w:rPr>
  </w:style>
  <w:style w:type="character" w:customStyle="1" w:styleId="af1">
    <w:name w:val="Подзаголовок Знак"/>
    <w:basedOn w:val="a1"/>
    <w:link w:val="af0"/>
    <w:uiPriority w:val="99"/>
    <w:locked/>
    <w:rsid w:val="00B43FE7"/>
    <w:rPr>
      <w:rFonts w:ascii="Arial" w:hAnsi="Arial" w:cs="Arial"/>
      <w:sz w:val="20"/>
      <w:szCs w:val="20"/>
      <w:lang w:eastAsia="ru-RU"/>
    </w:rPr>
  </w:style>
  <w:style w:type="paragraph" w:styleId="af2">
    <w:name w:val="Note Heading"/>
    <w:basedOn w:val="a0"/>
    <w:next w:val="a0"/>
    <w:link w:val="af3"/>
    <w:uiPriority w:val="99"/>
    <w:rsid w:val="00B43FE7"/>
    <w:pPr>
      <w:spacing w:after="60" w:line="240" w:lineRule="auto"/>
      <w:jc w:val="both"/>
    </w:pPr>
    <w:rPr>
      <w:rFonts w:ascii="Times New Roman" w:eastAsia="Times New Roman" w:hAnsi="Times New Roman" w:cs="Times New Roman"/>
      <w:sz w:val="24"/>
      <w:szCs w:val="24"/>
      <w:lang w:eastAsia="ru-RU"/>
    </w:rPr>
  </w:style>
  <w:style w:type="character" w:customStyle="1" w:styleId="af3">
    <w:name w:val="Заголовок записки Знак"/>
    <w:basedOn w:val="a1"/>
    <w:link w:val="af2"/>
    <w:uiPriority w:val="99"/>
    <w:locked/>
    <w:rsid w:val="00B43FE7"/>
    <w:rPr>
      <w:rFonts w:ascii="Times New Roman" w:hAnsi="Times New Roman" w:cs="Times New Roman"/>
      <w:sz w:val="24"/>
      <w:szCs w:val="24"/>
      <w:lang w:eastAsia="ru-RU"/>
    </w:rPr>
  </w:style>
  <w:style w:type="paragraph" w:customStyle="1" w:styleId="a">
    <w:name w:val="пункт"/>
    <w:basedOn w:val="a0"/>
    <w:uiPriority w:val="99"/>
    <w:rsid w:val="00B43FE7"/>
    <w:pPr>
      <w:numPr>
        <w:ilvl w:val="2"/>
        <w:numId w:val="18"/>
      </w:numPr>
      <w:spacing w:before="60" w:after="60" w:line="240" w:lineRule="auto"/>
    </w:pPr>
    <w:rPr>
      <w:rFonts w:ascii="Times New Roman" w:eastAsia="Times New Roman" w:hAnsi="Times New Roman" w:cs="Times New Roman"/>
      <w:sz w:val="24"/>
      <w:szCs w:val="24"/>
      <w:lang w:eastAsia="ru-RU"/>
    </w:rPr>
  </w:style>
  <w:style w:type="paragraph" w:customStyle="1" w:styleId="110">
    <w:name w:val="Обычный11"/>
    <w:uiPriority w:val="99"/>
    <w:rsid w:val="00B43FE7"/>
    <w:pPr>
      <w:widowControl w:val="0"/>
      <w:spacing w:line="300" w:lineRule="auto"/>
      <w:ind w:firstLine="140"/>
    </w:pPr>
    <w:rPr>
      <w:rFonts w:ascii="Times New Roman" w:eastAsia="Times New Roman" w:hAnsi="Times New Roman"/>
      <w:sz w:val="24"/>
      <w:szCs w:val="24"/>
    </w:rPr>
  </w:style>
  <w:style w:type="paragraph" w:customStyle="1" w:styleId="Style7">
    <w:name w:val="Style7"/>
    <w:basedOn w:val="a0"/>
    <w:uiPriority w:val="99"/>
    <w:rsid w:val="00B43FE7"/>
    <w:pPr>
      <w:widowControl w:val="0"/>
      <w:autoSpaceDE w:val="0"/>
      <w:autoSpaceDN w:val="0"/>
      <w:adjustRightInd w:val="0"/>
      <w:spacing w:after="0" w:line="240" w:lineRule="exact"/>
      <w:ind w:firstLine="643"/>
    </w:pPr>
    <w:rPr>
      <w:rFonts w:ascii="Tahoma" w:eastAsia="Times New Roman" w:hAnsi="Tahoma" w:cs="Tahoma"/>
      <w:sz w:val="24"/>
      <w:szCs w:val="24"/>
      <w:lang w:eastAsia="ru-RU"/>
    </w:rPr>
  </w:style>
  <w:style w:type="paragraph" w:customStyle="1" w:styleId="111">
    <w:name w:val="Обычный + 11 пт"/>
    <w:basedOn w:val="a0"/>
    <w:uiPriority w:val="99"/>
    <w:rsid w:val="00B43FE7"/>
    <w:pPr>
      <w:spacing w:before="100" w:beforeAutospacing="1" w:after="100" w:afterAutospacing="1" w:line="240" w:lineRule="auto"/>
      <w:ind w:firstLine="540"/>
    </w:pPr>
    <w:rPr>
      <w:rFonts w:ascii="Times New Roman" w:eastAsia="Times New Roman" w:hAnsi="Times New Roman" w:cs="Times New Roman"/>
      <w:color w:val="3B3B3B"/>
      <w:sz w:val="24"/>
      <w:szCs w:val="24"/>
      <w:lang w:eastAsia="ru-RU"/>
    </w:rPr>
  </w:style>
  <w:style w:type="paragraph" w:styleId="af4">
    <w:name w:val="header"/>
    <w:basedOn w:val="a0"/>
    <w:link w:val="af5"/>
    <w:uiPriority w:val="99"/>
    <w:rsid w:val="00B43FE7"/>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f5">
    <w:name w:val="Верхний колонтитул Знак"/>
    <w:basedOn w:val="a1"/>
    <w:link w:val="af4"/>
    <w:uiPriority w:val="99"/>
    <w:locked/>
    <w:rsid w:val="00B43FE7"/>
    <w:rPr>
      <w:rFonts w:ascii="Arial" w:hAnsi="Arial" w:cs="Arial"/>
      <w:noProof/>
      <w:sz w:val="24"/>
      <w:szCs w:val="24"/>
      <w:lang w:eastAsia="ru-RU"/>
    </w:rPr>
  </w:style>
  <w:style w:type="character" w:styleId="af6">
    <w:name w:val="page number"/>
    <w:basedOn w:val="a1"/>
    <w:uiPriority w:val="99"/>
    <w:rsid w:val="00B43FE7"/>
    <w:rPr>
      <w:rFonts w:ascii="Times New Roman" w:hAnsi="Times New Roman" w:cs="Times New Roman"/>
    </w:rPr>
  </w:style>
  <w:style w:type="paragraph" w:styleId="af7">
    <w:name w:val="footer"/>
    <w:basedOn w:val="a0"/>
    <w:link w:val="af8"/>
    <w:uiPriority w:val="99"/>
    <w:rsid w:val="00B43FE7"/>
    <w:pPr>
      <w:tabs>
        <w:tab w:val="center" w:pos="4153"/>
        <w:tab w:val="right" w:pos="8306"/>
      </w:tabs>
      <w:spacing w:after="60" w:line="240" w:lineRule="auto"/>
      <w:jc w:val="both"/>
    </w:pPr>
    <w:rPr>
      <w:rFonts w:ascii="Times New Roman" w:eastAsia="Times New Roman" w:hAnsi="Times New Roman" w:cs="Times New Roman"/>
      <w:noProof/>
      <w:sz w:val="24"/>
      <w:szCs w:val="24"/>
      <w:lang w:eastAsia="ru-RU"/>
    </w:rPr>
  </w:style>
  <w:style w:type="character" w:customStyle="1" w:styleId="af8">
    <w:name w:val="Нижний колонтитул Знак"/>
    <w:basedOn w:val="a1"/>
    <w:link w:val="af7"/>
    <w:uiPriority w:val="99"/>
    <w:locked/>
    <w:rsid w:val="00B43FE7"/>
    <w:rPr>
      <w:rFonts w:ascii="Times New Roman" w:hAnsi="Times New Roman" w:cs="Times New Roman"/>
      <w:noProof/>
      <w:sz w:val="24"/>
      <w:szCs w:val="24"/>
      <w:lang w:eastAsia="ru-RU"/>
    </w:rPr>
  </w:style>
  <w:style w:type="paragraph" w:customStyle="1" w:styleId="af9">
    <w:name w:val="Пункт"/>
    <w:basedOn w:val="a0"/>
    <w:link w:val="12"/>
    <w:rsid w:val="00B43FE7"/>
    <w:pPr>
      <w:tabs>
        <w:tab w:val="num" w:pos="1980"/>
      </w:tabs>
      <w:spacing w:after="0" w:line="240" w:lineRule="auto"/>
      <w:ind w:left="1404" w:hanging="504"/>
      <w:jc w:val="both"/>
    </w:pPr>
    <w:rPr>
      <w:rFonts w:ascii="Times New Roman" w:hAnsi="Times New Roman" w:cs="Times New Roman"/>
      <w:sz w:val="24"/>
      <w:szCs w:val="24"/>
      <w:lang w:eastAsia="ru-RU"/>
    </w:rPr>
  </w:style>
  <w:style w:type="character" w:customStyle="1" w:styleId="12">
    <w:name w:val="Пункт Знак1"/>
    <w:link w:val="af9"/>
    <w:locked/>
    <w:rsid w:val="00B43FE7"/>
    <w:rPr>
      <w:rFonts w:ascii="Times New Roman" w:hAnsi="Times New Roman" w:cs="Times New Roman"/>
      <w:sz w:val="24"/>
      <w:szCs w:val="24"/>
      <w:lang w:eastAsia="ru-RU"/>
    </w:rPr>
  </w:style>
  <w:style w:type="paragraph" w:customStyle="1" w:styleId="13">
    <w:name w:val="Обычный1"/>
    <w:uiPriority w:val="99"/>
    <w:rsid w:val="00B43FE7"/>
    <w:pPr>
      <w:widowControl w:val="0"/>
      <w:spacing w:line="300" w:lineRule="auto"/>
      <w:ind w:firstLine="140"/>
    </w:pPr>
    <w:rPr>
      <w:rFonts w:ascii="Times New Roman" w:eastAsia="Times New Roman" w:hAnsi="Times New Roman"/>
      <w:sz w:val="24"/>
      <w:szCs w:val="24"/>
    </w:rPr>
  </w:style>
  <w:style w:type="paragraph" w:customStyle="1" w:styleId="Normal1">
    <w:name w:val="Normal1"/>
    <w:uiPriority w:val="99"/>
    <w:rsid w:val="00B43FE7"/>
    <w:pPr>
      <w:spacing w:before="100" w:after="100"/>
      <w:jc w:val="both"/>
    </w:pPr>
    <w:rPr>
      <w:rFonts w:ascii="Arial" w:eastAsia="Times New Roman" w:hAnsi="Arial" w:cs="Arial"/>
    </w:rPr>
  </w:style>
  <w:style w:type="paragraph" w:styleId="afa">
    <w:name w:val="No Spacing"/>
    <w:uiPriority w:val="99"/>
    <w:qFormat/>
    <w:rsid w:val="00B43FE7"/>
    <w:rPr>
      <w:rFonts w:cs="Calibri"/>
      <w:sz w:val="22"/>
      <w:szCs w:val="22"/>
      <w:lang w:eastAsia="en-US"/>
    </w:rPr>
  </w:style>
  <w:style w:type="paragraph" w:styleId="afb">
    <w:name w:val="Balloon Text"/>
    <w:basedOn w:val="a0"/>
    <w:link w:val="afc"/>
    <w:uiPriority w:val="99"/>
    <w:semiHidden/>
    <w:rsid w:val="00B43FE7"/>
    <w:pPr>
      <w:spacing w:after="0" w:line="240" w:lineRule="auto"/>
    </w:pPr>
    <w:rPr>
      <w:rFonts w:ascii="Tahoma" w:hAnsi="Tahoma" w:cs="Tahoma"/>
      <w:sz w:val="16"/>
      <w:szCs w:val="16"/>
      <w:lang w:eastAsia="ru-RU"/>
    </w:rPr>
  </w:style>
  <w:style w:type="character" w:customStyle="1" w:styleId="afc">
    <w:name w:val="Текст выноски Знак"/>
    <w:basedOn w:val="a1"/>
    <w:link w:val="afb"/>
    <w:uiPriority w:val="99"/>
    <w:semiHidden/>
    <w:locked/>
    <w:rsid w:val="00B43FE7"/>
    <w:rPr>
      <w:rFonts w:ascii="Tahoma" w:hAnsi="Tahoma" w:cs="Tahoma"/>
      <w:sz w:val="16"/>
      <w:szCs w:val="16"/>
    </w:rPr>
  </w:style>
  <w:style w:type="paragraph" w:styleId="afd">
    <w:name w:val="footnote text"/>
    <w:basedOn w:val="a0"/>
    <w:link w:val="afe"/>
    <w:uiPriority w:val="99"/>
    <w:semiHidden/>
    <w:rsid w:val="008C1F6D"/>
    <w:pPr>
      <w:suppressAutoHyphens/>
      <w:spacing w:after="0" w:line="240" w:lineRule="auto"/>
    </w:pPr>
    <w:rPr>
      <w:rFonts w:eastAsia="Times New Roman"/>
      <w:sz w:val="20"/>
      <w:szCs w:val="20"/>
      <w:lang w:eastAsia="ar-SA"/>
    </w:rPr>
  </w:style>
  <w:style w:type="character" w:customStyle="1" w:styleId="afe">
    <w:name w:val="Текст сноски Знак"/>
    <w:basedOn w:val="a1"/>
    <w:link w:val="afd"/>
    <w:uiPriority w:val="99"/>
    <w:locked/>
    <w:rsid w:val="008C1F6D"/>
    <w:rPr>
      <w:rFonts w:ascii="Calibri" w:hAnsi="Calibri" w:cs="Calibri"/>
      <w:sz w:val="20"/>
      <w:szCs w:val="20"/>
      <w:lang w:eastAsia="ar-SA" w:bidi="ar-SA"/>
    </w:rPr>
  </w:style>
  <w:style w:type="character" w:customStyle="1" w:styleId="aff">
    <w:name w:val="Основной текст с отступом Знак"/>
    <w:uiPriority w:val="99"/>
    <w:rsid w:val="002E194A"/>
    <w:rPr>
      <w:sz w:val="24"/>
      <w:szCs w:val="24"/>
      <w:lang w:eastAsia="ru-RU"/>
    </w:rPr>
  </w:style>
  <w:style w:type="paragraph" w:customStyle="1" w:styleId="msobodytextcxspmiddle">
    <w:name w:val="msobodytextcxspmiddle"/>
    <w:basedOn w:val="a0"/>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0"/>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0"/>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0"/>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cxsplast">
    <w:name w:val="a3cxsplast"/>
    <w:basedOn w:val="a0"/>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cxspmiddle">
    <w:name w:val="a3cxspmiddle"/>
    <w:basedOn w:val="a0"/>
    <w:uiPriority w:val="99"/>
    <w:rsid w:val="002E1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Indent 3"/>
    <w:basedOn w:val="a0"/>
    <w:link w:val="36"/>
    <w:uiPriority w:val="99"/>
    <w:rsid w:val="00B7753D"/>
    <w:pPr>
      <w:spacing w:after="120"/>
      <w:ind w:left="283"/>
    </w:pPr>
    <w:rPr>
      <w:sz w:val="16"/>
      <w:szCs w:val="16"/>
    </w:rPr>
  </w:style>
  <w:style w:type="character" w:customStyle="1" w:styleId="36">
    <w:name w:val="Основной текст с отступом 3 Знак"/>
    <w:basedOn w:val="a1"/>
    <w:link w:val="35"/>
    <w:uiPriority w:val="99"/>
    <w:semiHidden/>
    <w:locked/>
    <w:rsid w:val="003B7D94"/>
    <w:rPr>
      <w:sz w:val="16"/>
      <w:szCs w:val="16"/>
      <w:lang w:eastAsia="en-US"/>
    </w:rPr>
  </w:style>
  <w:style w:type="character" w:customStyle="1" w:styleId="14">
    <w:name w:val="Заголовок №1_"/>
    <w:link w:val="15"/>
    <w:rsid w:val="007132B6"/>
    <w:rPr>
      <w:rFonts w:ascii="Times New Roman" w:eastAsia="Times New Roman" w:hAnsi="Times New Roman"/>
      <w:sz w:val="24"/>
      <w:szCs w:val="24"/>
      <w:shd w:val="clear" w:color="auto" w:fill="FFFFFF"/>
    </w:rPr>
  </w:style>
  <w:style w:type="paragraph" w:customStyle="1" w:styleId="15">
    <w:name w:val="Заголовок №1"/>
    <w:basedOn w:val="a0"/>
    <w:link w:val="14"/>
    <w:rsid w:val="007132B6"/>
    <w:pPr>
      <w:shd w:val="clear" w:color="auto" w:fill="FFFFFF"/>
      <w:spacing w:after="0" w:line="317" w:lineRule="exact"/>
      <w:ind w:hanging="560"/>
      <w:outlineLvl w:val="0"/>
    </w:pPr>
    <w:rPr>
      <w:rFonts w:ascii="Times New Roman" w:eastAsia="Times New Roman" w:hAnsi="Times New Roman" w:cs="Times New Roman"/>
      <w:sz w:val="24"/>
      <w:szCs w:val="24"/>
      <w:lang/>
    </w:rPr>
  </w:style>
  <w:style w:type="character" w:customStyle="1" w:styleId="37">
    <w:name w:val="Основной текст (3)"/>
    <w:rsid w:val="007132B6"/>
    <w:rPr>
      <w:rFonts w:ascii="Times New Roman" w:eastAsia="Times New Roman" w:hAnsi="Times New Roman" w:cs="Times New Roman"/>
      <w:b w:val="0"/>
      <w:bCs w:val="0"/>
      <w:i w:val="0"/>
      <w:iCs w:val="0"/>
      <w:smallCaps w:val="0"/>
      <w:strike w:val="0"/>
      <w:spacing w:val="0"/>
      <w:sz w:val="28"/>
      <w:szCs w:val="28"/>
      <w:u w:val="single"/>
    </w:rPr>
  </w:style>
  <w:style w:type="character" w:styleId="aff0">
    <w:name w:val="Strong"/>
    <w:basedOn w:val="a1"/>
    <w:qFormat/>
    <w:locked/>
    <w:rsid w:val="00603EE2"/>
    <w:rPr>
      <w:b/>
      <w:bCs/>
    </w:rPr>
  </w:style>
  <w:style w:type="character" w:styleId="aff1">
    <w:name w:val="Emphasis"/>
    <w:basedOn w:val="a1"/>
    <w:qFormat/>
    <w:locked/>
    <w:rsid w:val="00603EE2"/>
    <w:rPr>
      <w:i/>
      <w:iCs/>
    </w:rPr>
  </w:style>
  <w:style w:type="character" w:customStyle="1" w:styleId="WW-Absatz-Standardschriftart111111111111111">
    <w:name w:val="WW-Absatz-Standardschriftart111111111111111"/>
    <w:rsid w:val="000B63EF"/>
  </w:style>
  <w:style w:type="character" w:customStyle="1" w:styleId="ConsPlusNormal0">
    <w:name w:val="ConsPlusNormal Знак"/>
    <w:basedOn w:val="a1"/>
    <w:link w:val="ConsPlusNormal"/>
    <w:locked/>
    <w:rsid w:val="00EB08C7"/>
    <w:rPr>
      <w:rFonts w:ascii="Arial" w:eastAsia="Times New Roman"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1522085819">
      <w:marLeft w:val="0"/>
      <w:marRight w:val="0"/>
      <w:marTop w:val="0"/>
      <w:marBottom w:val="0"/>
      <w:divBdr>
        <w:top w:val="none" w:sz="0" w:space="0" w:color="auto"/>
        <w:left w:val="none" w:sz="0" w:space="0" w:color="auto"/>
        <w:bottom w:val="none" w:sz="0" w:space="0" w:color="auto"/>
        <w:right w:val="none" w:sz="0" w:space="0" w:color="auto"/>
      </w:divBdr>
    </w:div>
    <w:div w:id="1522085820">
      <w:marLeft w:val="0"/>
      <w:marRight w:val="0"/>
      <w:marTop w:val="0"/>
      <w:marBottom w:val="0"/>
      <w:divBdr>
        <w:top w:val="none" w:sz="0" w:space="0" w:color="auto"/>
        <w:left w:val="none" w:sz="0" w:space="0" w:color="auto"/>
        <w:bottom w:val="none" w:sz="0" w:space="0" w:color="auto"/>
        <w:right w:val="none" w:sz="0" w:space="0" w:color="auto"/>
      </w:divBdr>
    </w:div>
    <w:div w:id="15220858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p@utec-energ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np@utec-energy.ru" TargetMode="External"/><Relationship Id="rId4" Type="http://schemas.openxmlformats.org/officeDocument/2006/relationships/settings" Target="settings.xml"/><Relationship Id="rId9" Type="http://schemas.openxmlformats.org/officeDocument/2006/relationships/hyperlink" Target="http://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41E9D-F50C-4B61-9468-E4BAAA58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Pages>
  <Words>4897</Words>
  <Characters>27918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32750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admin</dc:creator>
  <cp:keywords/>
  <dc:description/>
  <cp:lastModifiedBy>UgrumovaYV</cp:lastModifiedBy>
  <cp:revision>38</cp:revision>
  <cp:lastPrinted>2015-12-21T13:52:00Z</cp:lastPrinted>
  <dcterms:created xsi:type="dcterms:W3CDTF">2012-12-20T06:17:00Z</dcterms:created>
  <dcterms:modified xsi:type="dcterms:W3CDTF">2015-12-23T11:27:00Z</dcterms:modified>
</cp:coreProperties>
</file>